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6B" w:rsidRDefault="00144E6B" w:rsidP="009B2444">
      <w:pPr>
        <w:ind w:left="567"/>
        <w:rPr>
          <w:rFonts w:ascii="Tahoma" w:eastAsia="Verdana" w:hAnsi="Tahoma" w:cs="Tahoma"/>
          <w:sz w:val="24"/>
          <w:szCs w:val="24"/>
        </w:rPr>
      </w:pPr>
    </w:p>
    <w:p w:rsidR="502FDAF3" w:rsidRPr="00A22872" w:rsidRDefault="502FDAF3" w:rsidP="009B2444">
      <w:pPr>
        <w:ind w:left="567"/>
        <w:rPr>
          <w:rFonts w:ascii="Tahoma" w:hAnsi="Tahoma" w:cs="Tahoma"/>
          <w:sz w:val="24"/>
          <w:szCs w:val="24"/>
        </w:rPr>
      </w:pPr>
      <w:r w:rsidRPr="00A22872">
        <w:rPr>
          <w:rFonts w:ascii="Tahoma" w:eastAsia="Verdana" w:hAnsi="Tahoma" w:cs="Tahoma"/>
          <w:sz w:val="24"/>
          <w:szCs w:val="24"/>
        </w:rPr>
        <w:t xml:space="preserve">Ana Carolina </w:t>
      </w:r>
      <w:proofErr w:type="spellStart"/>
      <w:r w:rsidRPr="00A22872">
        <w:rPr>
          <w:rFonts w:ascii="Tahoma" w:eastAsia="Verdana" w:hAnsi="Tahoma" w:cs="Tahoma"/>
          <w:sz w:val="24"/>
          <w:szCs w:val="24"/>
        </w:rPr>
        <w:t>Alcantara</w:t>
      </w:r>
      <w:proofErr w:type="spellEnd"/>
      <w:r w:rsidRPr="00A22872">
        <w:rPr>
          <w:rFonts w:ascii="Tahoma" w:eastAsia="Verdana" w:hAnsi="Tahoma" w:cs="Tahoma"/>
          <w:sz w:val="24"/>
          <w:szCs w:val="24"/>
        </w:rPr>
        <w:t xml:space="preserve"> dos Santos</w:t>
      </w:r>
    </w:p>
    <w:p w:rsidR="502FDAF3" w:rsidRPr="00BF302C" w:rsidRDefault="0042569C" w:rsidP="009B2444">
      <w:pPr>
        <w:ind w:left="567"/>
        <w:rPr>
          <w:rFonts w:ascii="Tahoma" w:hAnsi="Tahoma" w:cs="Tahoma"/>
          <w:sz w:val="21"/>
          <w:szCs w:val="21"/>
        </w:rPr>
      </w:pPr>
      <w:r>
        <w:rPr>
          <w:rFonts w:ascii="Tahoma" w:eastAsia="Verdana" w:hAnsi="Tahoma" w:cs="Tahoma"/>
        </w:rPr>
        <w:t>Brasileira, solteira, 25</w:t>
      </w:r>
      <w:r w:rsidR="502FDAF3" w:rsidRPr="00BF302C">
        <w:rPr>
          <w:rFonts w:ascii="Tahoma" w:eastAsia="Verdana" w:hAnsi="Tahoma" w:cs="Tahoma"/>
        </w:rPr>
        <w:t xml:space="preserve"> anos  </w:t>
      </w:r>
      <w:r w:rsidR="502FDAF3" w:rsidRPr="00BF302C">
        <w:rPr>
          <w:rFonts w:ascii="Tahoma" w:hAnsi="Tahoma" w:cs="Tahoma"/>
        </w:rPr>
        <w:br/>
      </w:r>
      <w:r w:rsidR="502FDAF3" w:rsidRPr="00BF302C">
        <w:rPr>
          <w:rFonts w:ascii="Tahoma" w:eastAsia="Verdana" w:hAnsi="Tahoma" w:cs="Tahoma"/>
        </w:rPr>
        <w:t xml:space="preserve">Rua 23 de Maio, 100, Apto 602 </w:t>
      </w:r>
      <w:r w:rsidR="502FDAF3" w:rsidRPr="00BF302C">
        <w:rPr>
          <w:rFonts w:ascii="Tahoma" w:hAnsi="Tahoma" w:cs="Tahoma"/>
        </w:rPr>
        <w:br/>
      </w:r>
      <w:r w:rsidR="0050292C">
        <w:rPr>
          <w:rFonts w:ascii="Tahoma" w:eastAsia="Verdana" w:hAnsi="Tahoma" w:cs="Tahoma"/>
        </w:rPr>
        <w:t xml:space="preserve">Parque Moscoso – Vitória </w:t>
      </w:r>
      <w:r w:rsidR="0050292C">
        <w:rPr>
          <w:rFonts w:ascii="Tahoma" w:eastAsia="Verdana" w:hAnsi="Tahoma" w:cs="Tahoma"/>
          <w:sz w:val="21"/>
          <w:szCs w:val="21"/>
        </w:rPr>
        <w:t>–</w:t>
      </w:r>
      <w:r w:rsidR="502FDAF3" w:rsidRPr="00BF302C">
        <w:rPr>
          <w:rFonts w:ascii="Tahoma" w:eastAsia="Verdana" w:hAnsi="Tahoma" w:cs="Tahoma"/>
        </w:rPr>
        <w:t xml:space="preserve"> ES </w:t>
      </w:r>
      <w:r w:rsidR="502FDAF3" w:rsidRPr="00BF302C">
        <w:rPr>
          <w:rFonts w:ascii="Tahoma" w:hAnsi="Tahoma" w:cs="Tahoma"/>
        </w:rPr>
        <w:br/>
      </w:r>
      <w:r w:rsidR="502FDAF3" w:rsidRPr="00BF302C">
        <w:rPr>
          <w:rFonts w:ascii="Tahoma" w:eastAsia="Verdana" w:hAnsi="Tahoma" w:cs="Tahoma"/>
        </w:rPr>
        <w:t>Telefone (27)</w:t>
      </w:r>
      <w:r w:rsidR="006812A2">
        <w:rPr>
          <w:rFonts w:ascii="Tahoma" w:eastAsia="Verdana" w:hAnsi="Tahoma" w:cs="Tahoma"/>
        </w:rPr>
        <w:t xml:space="preserve"> 3207-1002 – (27)</w:t>
      </w:r>
      <w:r w:rsidR="502FDAF3" w:rsidRPr="00BF302C">
        <w:rPr>
          <w:rFonts w:ascii="Tahoma" w:eastAsia="Verdana" w:hAnsi="Tahoma" w:cs="Tahoma"/>
        </w:rPr>
        <w:t xml:space="preserve"> 99644-0752 / E-mail: anacarolinaalcantara@hotmail.com.br</w:t>
      </w:r>
      <w:r w:rsidR="502FDAF3" w:rsidRPr="00BF302C">
        <w:rPr>
          <w:rFonts w:ascii="Tahoma" w:eastAsia="Verdana" w:hAnsi="Tahoma" w:cs="Tahoma"/>
          <w:sz w:val="21"/>
          <w:szCs w:val="21"/>
        </w:rPr>
        <w:t xml:space="preserve"> </w:t>
      </w:r>
      <w:r w:rsidR="502FDAF3" w:rsidRPr="00BF302C">
        <w:rPr>
          <w:rFonts w:ascii="Tahoma" w:hAnsi="Tahoma" w:cs="Tahoma"/>
          <w:sz w:val="21"/>
          <w:szCs w:val="21"/>
        </w:rPr>
        <w:br/>
      </w:r>
    </w:p>
    <w:p w:rsidR="000A21A7" w:rsidRPr="000A21A7" w:rsidRDefault="000A21A7" w:rsidP="000A21A7">
      <w:pPr>
        <w:ind w:left="567"/>
        <w:rPr>
          <w:rFonts w:ascii="Tahoma" w:eastAsia="Verdana" w:hAnsi="Tahoma" w:cs="Tahoma"/>
          <w:color w:val="A6A6A6" w:themeColor="background1" w:themeShade="A6"/>
          <w:sz w:val="21"/>
          <w:szCs w:val="21"/>
        </w:rPr>
      </w:pPr>
      <w:r w:rsidRPr="00A03CEC">
        <w:rPr>
          <w:rFonts w:ascii="Tahoma" w:eastAsia="Verdana" w:hAnsi="Tahoma" w:cs="Tahoma"/>
          <w:color w:val="808080" w:themeColor="background1" w:themeShade="80"/>
          <w:sz w:val="21"/>
          <w:szCs w:val="21"/>
        </w:rPr>
        <w:t>OBJETIVO</w:t>
      </w:r>
      <w:r w:rsidR="00247B5A" w:rsidRPr="00247B5A">
        <w:rPr>
          <w:rFonts w:ascii="Tahoma" w:eastAsia="Verdana" w:hAnsi="Tahoma" w:cs="Tahoma"/>
          <w:noProof/>
          <w:sz w:val="21"/>
          <w:szCs w:val="21"/>
          <w:lang w:eastAsia="pt-BR"/>
        </w:rPr>
      </w:r>
      <w:r w:rsidR="00247B5A" w:rsidRPr="00247B5A">
        <w:rPr>
          <w:rFonts w:ascii="Tahoma" w:eastAsia="Verdana" w:hAnsi="Tahoma" w:cs="Tahoma"/>
          <w:noProof/>
          <w:sz w:val="21"/>
          <w:szCs w:val="21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6" o:spid="_x0000_s1029" type="#_x0000_t32" style="width:478.85pt;height:.4pt;visibility:visible;mso-position-horizontal-relative:char;mso-position-vertical-relative:line" strokecolor="#b9bec7" strokeweight=".35mm">
            <v:stroke joinstyle="miter"/>
            <w10:wrap type="none"/>
            <w10:anchorlock/>
          </v:shape>
        </w:pict>
      </w:r>
    </w:p>
    <w:p w:rsidR="000A21A7" w:rsidRPr="00BF302C" w:rsidRDefault="0042569C" w:rsidP="000A21A7">
      <w:pPr>
        <w:pStyle w:val="PargrafodaLista"/>
        <w:numPr>
          <w:ilvl w:val="0"/>
          <w:numId w:val="1"/>
        </w:numPr>
        <w:ind w:left="567"/>
        <w:rPr>
          <w:rFonts w:ascii="Tahoma" w:hAnsi="Tahoma" w:cs="Tahoma"/>
          <w:sz w:val="21"/>
          <w:szCs w:val="21"/>
        </w:rPr>
      </w:pPr>
      <w:r>
        <w:rPr>
          <w:rFonts w:ascii="Tahoma" w:eastAsia="Verdana" w:hAnsi="Tahoma" w:cs="Tahoma"/>
          <w:sz w:val="21"/>
          <w:szCs w:val="21"/>
        </w:rPr>
        <w:t>A</w:t>
      </w:r>
      <w:r w:rsidR="00E26627">
        <w:rPr>
          <w:rFonts w:ascii="Tahoma" w:eastAsia="Verdana" w:hAnsi="Tahoma" w:cs="Tahoma"/>
          <w:sz w:val="21"/>
          <w:szCs w:val="21"/>
        </w:rPr>
        <w:t>tuar na área de Logística Internacional</w:t>
      </w:r>
      <w:r w:rsidR="00A666C6">
        <w:rPr>
          <w:rFonts w:ascii="Tahoma" w:eastAsia="Verdana" w:hAnsi="Tahoma" w:cs="Tahoma"/>
          <w:sz w:val="21"/>
          <w:szCs w:val="21"/>
        </w:rPr>
        <w:t xml:space="preserve"> e Comércio Exterior</w:t>
      </w:r>
      <w:r w:rsidR="00E26627">
        <w:rPr>
          <w:rFonts w:ascii="Tahoma" w:eastAsia="Verdana" w:hAnsi="Tahoma" w:cs="Tahoma"/>
          <w:sz w:val="21"/>
          <w:szCs w:val="21"/>
        </w:rPr>
        <w:t>.</w:t>
      </w:r>
    </w:p>
    <w:p w:rsidR="502FDAF3" w:rsidRPr="00A03CEC" w:rsidRDefault="502FDAF3" w:rsidP="009B2444">
      <w:pPr>
        <w:ind w:left="567"/>
        <w:rPr>
          <w:rFonts w:ascii="Tahoma" w:hAnsi="Tahoma" w:cs="Tahoma"/>
          <w:color w:val="808080" w:themeColor="background1" w:themeShade="80"/>
          <w:sz w:val="21"/>
          <w:szCs w:val="21"/>
        </w:rPr>
      </w:pPr>
    </w:p>
    <w:p w:rsidR="009B2444" w:rsidRPr="004D451C" w:rsidRDefault="502FDAF3" w:rsidP="009B2444">
      <w:pPr>
        <w:ind w:left="567"/>
        <w:rPr>
          <w:rFonts w:ascii="Tahoma" w:eastAsia="Verdana" w:hAnsi="Tahoma" w:cs="Tahoma"/>
          <w:color w:val="808080" w:themeColor="background1" w:themeShade="80"/>
          <w:sz w:val="21"/>
          <w:szCs w:val="21"/>
        </w:rPr>
      </w:pPr>
      <w:r w:rsidRPr="00A03CEC">
        <w:rPr>
          <w:rFonts w:ascii="Tahoma" w:eastAsia="Verdana" w:hAnsi="Tahoma" w:cs="Tahoma"/>
          <w:color w:val="808080" w:themeColor="background1" w:themeShade="80"/>
          <w:sz w:val="21"/>
          <w:szCs w:val="21"/>
        </w:rPr>
        <w:t>FORMAÇÃO</w:t>
      </w:r>
      <w:r w:rsidR="004D451C">
        <w:rPr>
          <w:rFonts w:ascii="Tahoma" w:eastAsia="Verdana" w:hAnsi="Tahoma" w:cs="Tahoma"/>
          <w:color w:val="808080" w:themeColor="background1" w:themeShade="80"/>
          <w:sz w:val="21"/>
          <w:szCs w:val="21"/>
        </w:rPr>
        <w:br/>
        <w:t>ACADÊMICA</w:t>
      </w:r>
      <w:r w:rsidR="00247B5A">
        <w:rPr>
          <w:rFonts w:ascii="Tahoma" w:eastAsia="Verdana" w:hAnsi="Tahoma" w:cs="Tahoma"/>
          <w:noProof/>
          <w:sz w:val="21"/>
          <w:szCs w:val="21"/>
          <w:lang w:eastAsia="pt-BR"/>
        </w:rPr>
      </w:r>
      <w:r w:rsidR="00247B5A" w:rsidRPr="00247B5A">
        <w:rPr>
          <w:rFonts w:ascii="Tahoma" w:eastAsia="Verdana" w:hAnsi="Tahoma" w:cs="Tahoma"/>
          <w:noProof/>
          <w:sz w:val="21"/>
          <w:szCs w:val="21"/>
          <w:lang w:eastAsia="pt-BR"/>
        </w:rPr>
        <w:pict>
          <v:shape id="Conector de seta reta 2" o:spid="_x0000_s1028" type="#_x0000_t32" style="width:478.85pt;height:.4pt;visibility:visible;mso-position-horizontal-relative:char;mso-position-vertical-relative:line" strokecolor="#b9bec7" strokeweight=".35mm">
            <v:stroke joinstyle="miter"/>
            <w10:wrap type="none"/>
            <w10:anchorlock/>
          </v:shape>
        </w:pict>
      </w:r>
    </w:p>
    <w:p w:rsidR="00C4708E" w:rsidRDefault="00BF302C" w:rsidP="00C4708E">
      <w:pPr>
        <w:pStyle w:val="PargrafodaLista"/>
        <w:numPr>
          <w:ilvl w:val="0"/>
          <w:numId w:val="1"/>
        </w:numPr>
        <w:ind w:left="567"/>
        <w:rPr>
          <w:rFonts w:ascii="Tahoma" w:hAnsi="Tahoma" w:cs="Tahoma"/>
          <w:sz w:val="21"/>
          <w:szCs w:val="21"/>
        </w:rPr>
      </w:pPr>
      <w:r w:rsidRPr="00BF302C">
        <w:rPr>
          <w:rFonts w:ascii="Tahoma" w:eastAsia="Verdana" w:hAnsi="Tahoma" w:cs="Tahoma"/>
          <w:sz w:val="21"/>
          <w:szCs w:val="21"/>
        </w:rPr>
        <w:t>Tecnólogo</w:t>
      </w:r>
      <w:r w:rsidR="502FDAF3" w:rsidRPr="00BF302C">
        <w:rPr>
          <w:rFonts w:ascii="Tahoma" w:eastAsia="Verdana" w:hAnsi="Tahoma" w:cs="Tahoma"/>
          <w:sz w:val="21"/>
          <w:szCs w:val="21"/>
        </w:rPr>
        <w:t xml:space="preserve"> e</w:t>
      </w:r>
      <w:r w:rsidR="00E26627">
        <w:rPr>
          <w:rFonts w:ascii="Tahoma" w:eastAsia="Verdana" w:hAnsi="Tahoma" w:cs="Tahoma"/>
          <w:sz w:val="21"/>
          <w:szCs w:val="21"/>
        </w:rPr>
        <w:t xml:space="preserve">m Logística. </w:t>
      </w:r>
      <w:proofErr w:type="spellStart"/>
      <w:r w:rsidR="00E26627">
        <w:rPr>
          <w:rFonts w:ascii="Tahoma" w:eastAsia="Verdana" w:hAnsi="Tahoma" w:cs="Tahoma"/>
          <w:sz w:val="21"/>
          <w:szCs w:val="21"/>
        </w:rPr>
        <w:t>CET-Faesa</w:t>
      </w:r>
      <w:proofErr w:type="spellEnd"/>
      <w:r w:rsidR="00E26627">
        <w:rPr>
          <w:rFonts w:ascii="Tahoma" w:eastAsia="Verdana" w:hAnsi="Tahoma" w:cs="Tahoma"/>
          <w:sz w:val="21"/>
          <w:szCs w:val="21"/>
        </w:rPr>
        <w:t>, concluído</w:t>
      </w:r>
      <w:r w:rsidR="502FDAF3" w:rsidRPr="00BF302C">
        <w:rPr>
          <w:rFonts w:ascii="Tahoma" w:eastAsia="Verdana" w:hAnsi="Tahoma" w:cs="Tahoma"/>
          <w:sz w:val="21"/>
          <w:szCs w:val="21"/>
        </w:rPr>
        <w:t xml:space="preserve"> em </w:t>
      </w:r>
      <w:r w:rsidR="00C4708E">
        <w:rPr>
          <w:rFonts w:ascii="Tahoma" w:eastAsia="Verdana" w:hAnsi="Tahoma" w:cs="Tahoma"/>
          <w:sz w:val="21"/>
          <w:szCs w:val="21"/>
        </w:rPr>
        <w:t>Dez/</w:t>
      </w:r>
      <w:r w:rsidR="0042569C">
        <w:rPr>
          <w:rFonts w:ascii="Tahoma" w:eastAsia="Verdana" w:hAnsi="Tahoma" w:cs="Tahoma"/>
          <w:sz w:val="21"/>
          <w:szCs w:val="21"/>
        </w:rPr>
        <w:t>2017</w:t>
      </w:r>
      <w:r w:rsidR="502FDAF3" w:rsidRPr="00BF302C">
        <w:rPr>
          <w:rFonts w:ascii="Tahoma" w:eastAsia="Verdana" w:hAnsi="Tahoma" w:cs="Tahoma"/>
          <w:sz w:val="21"/>
          <w:szCs w:val="21"/>
        </w:rPr>
        <w:t>.</w:t>
      </w:r>
      <w:r w:rsidR="00C4708E">
        <w:rPr>
          <w:rFonts w:ascii="Tahoma" w:hAnsi="Tahoma" w:cs="Tahoma"/>
          <w:sz w:val="21"/>
          <w:szCs w:val="21"/>
        </w:rPr>
        <w:br/>
      </w:r>
    </w:p>
    <w:p w:rsidR="00C4708E" w:rsidRPr="00C4708E" w:rsidRDefault="00C4708E" w:rsidP="00C4708E">
      <w:pPr>
        <w:pStyle w:val="PargrafodaLista"/>
        <w:numPr>
          <w:ilvl w:val="0"/>
          <w:numId w:val="1"/>
        </w:numPr>
        <w:ind w:left="567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Inglês Intermediário. Wizard, conclusão em Dez/2018.</w:t>
      </w:r>
    </w:p>
    <w:p w:rsidR="502FDAF3" w:rsidRPr="00BF302C" w:rsidRDefault="502FDAF3" w:rsidP="009B2444">
      <w:pPr>
        <w:ind w:left="567"/>
        <w:rPr>
          <w:rFonts w:ascii="Tahoma" w:hAnsi="Tahoma" w:cs="Tahoma"/>
          <w:sz w:val="21"/>
          <w:szCs w:val="21"/>
        </w:rPr>
      </w:pPr>
    </w:p>
    <w:p w:rsidR="502FDAF3" w:rsidRPr="00BF302C" w:rsidRDefault="502FDAF3" w:rsidP="009B2444">
      <w:pPr>
        <w:ind w:left="567"/>
        <w:rPr>
          <w:rFonts w:ascii="Tahoma" w:eastAsia="Verdana" w:hAnsi="Tahoma" w:cs="Tahoma"/>
          <w:sz w:val="21"/>
          <w:szCs w:val="21"/>
        </w:rPr>
      </w:pPr>
      <w:r w:rsidRPr="00A03CEC">
        <w:rPr>
          <w:rFonts w:ascii="Tahoma" w:eastAsia="Verdana" w:hAnsi="Tahoma" w:cs="Tahoma"/>
          <w:color w:val="808080" w:themeColor="background1" w:themeShade="80"/>
          <w:sz w:val="21"/>
          <w:szCs w:val="21"/>
        </w:rPr>
        <w:t>EXPERIÊNCIA PROFISSIONAL</w:t>
      </w:r>
      <w:r w:rsidR="00247B5A" w:rsidRPr="00247B5A">
        <w:rPr>
          <w:rFonts w:ascii="Tahoma" w:hAnsi="Tahoma" w:cs="Tahoma"/>
          <w:noProof/>
          <w:sz w:val="21"/>
          <w:szCs w:val="21"/>
          <w:lang w:eastAsia="pt-BR"/>
        </w:rPr>
      </w:r>
      <w:r w:rsidR="00247B5A" w:rsidRPr="00247B5A">
        <w:rPr>
          <w:rFonts w:ascii="Tahoma" w:hAnsi="Tahoma" w:cs="Tahoma"/>
          <w:noProof/>
          <w:sz w:val="21"/>
          <w:szCs w:val="21"/>
          <w:lang w:eastAsia="pt-BR"/>
        </w:rPr>
        <w:pict>
          <v:shape id="Conector de seta reta 3" o:spid="_x0000_s1027" type="#_x0000_t32" style="width:478.85pt;height:.4pt;visibility:visible;mso-position-horizontal-relative:char;mso-position-vertical-relative:line" strokecolor="#b9bec7" strokeweight=".35mm">
            <v:stroke joinstyle="miter"/>
            <w10:wrap type="none"/>
            <w10:anchorlock/>
          </v:shape>
        </w:pict>
      </w:r>
    </w:p>
    <w:p w:rsidR="009B2444" w:rsidRPr="00BF302C" w:rsidRDefault="009B2444" w:rsidP="009B2444">
      <w:pPr>
        <w:ind w:left="567"/>
        <w:rPr>
          <w:rFonts w:ascii="Tahoma" w:hAnsi="Tahoma" w:cs="Tahoma"/>
          <w:sz w:val="21"/>
          <w:szCs w:val="21"/>
        </w:rPr>
      </w:pPr>
    </w:p>
    <w:p w:rsidR="502FDAF3" w:rsidRPr="00BF302C" w:rsidRDefault="502FDAF3" w:rsidP="009B2444">
      <w:pPr>
        <w:pStyle w:val="PargrafodaLista"/>
        <w:numPr>
          <w:ilvl w:val="0"/>
          <w:numId w:val="1"/>
        </w:numPr>
        <w:ind w:left="567"/>
        <w:rPr>
          <w:rFonts w:ascii="Tahoma" w:hAnsi="Tahoma" w:cs="Tahoma"/>
          <w:sz w:val="21"/>
          <w:szCs w:val="21"/>
        </w:rPr>
      </w:pPr>
      <w:r w:rsidRPr="00BF302C">
        <w:rPr>
          <w:rFonts w:ascii="Tahoma" w:eastAsia="Verdana" w:hAnsi="Tahoma" w:cs="Tahoma"/>
          <w:b/>
          <w:bCs/>
          <w:sz w:val="21"/>
          <w:szCs w:val="21"/>
        </w:rPr>
        <w:t xml:space="preserve">2013/14 - </w:t>
      </w:r>
      <w:proofErr w:type="spellStart"/>
      <w:r w:rsidRPr="00BF302C">
        <w:rPr>
          <w:rFonts w:ascii="Tahoma" w:eastAsia="Verdana" w:hAnsi="Tahoma" w:cs="Tahoma"/>
          <w:b/>
          <w:bCs/>
          <w:sz w:val="21"/>
          <w:szCs w:val="21"/>
        </w:rPr>
        <w:t>Full</w:t>
      </w:r>
      <w:proofErr w:type="spellEnd"/>
      <w:r w:rsidRPr="00BF302C">
        <w:rPr>
          <w:rFonts w:ascii="Tahoma" w:eastAsia="Verdana" w:hAnsi="Tahoma" w:cs="Tahoma"/>
          <w:b/>
          <w:bCs/>
          <w:sz w:val="21"/>
          <w:szCs w:val="21"/>
        </w:rPr>
        <w:t xml:space="preserve"> Cargo Serviços Ltda.</w:t>
      </w:r>
      <w:r w:rsidRPr="00BF302C">
        <w:rPr>
          <w:rFonts w:ascii="Tahoma" w:eastAsia="Verdana" w:hAnsi="Tahoma" w:cs="Tahoma"/>
          <w:sz w:val="21"/>
          <w:szCs w:val="21"/>
        </w:rPr>
        <w:t xml:space="preserve">  </w:t>
      </w:r>
      <w:r w:rsidRPr="00BF302C">
        <w:rPr>
          <w:rFonts w:ascii="Tahoma" w:hAnsi="Tahoma" w:cs="Tahoma"/>
          <w:sz w:val="21"/>
          <w:szCs w:val="21"/>
        </w:rPr>
        <w:br/>
      </w:r>
      <w:r w:rsidRPr="00BF302C">
        <w:rPr>
          <w:rFonts w:ascii="Tahoma" w:eastAsia="Verdana" w:hAnsi="Tahoma" w:cs="Tahoma"/>
          <w:sz w:val="21"/>
          <w:szCs w:val="21"/>
        </w:rPr>
        <w:t>Cargo: Assistente Administrativo</w:t>
      </w:r>
    </w:p>
    <w:p w:rsidR="502FDAF3" w:rsidRDefault="502FDAF3" w:rsidP="009B2444">
      <w:pPr>
        <w:ind w:left="567"/>
        <w:rPr>
          <w:rFonts w:ascii="Tahoma" w:eastAsia="Tahoma" w:hAnsi="Tahoma" w:cs="Tahoma"/>
          <w:sz w:val="21"/>
          <w:szCs w:val="21"/>
        </w:rPr>
      </w:pPr>
      <w:r w:rsidRPr="00BF302C">
        <w:rPr>
          <w:rFonts w:ascii="Tahoma" w:eastAsia="Verdana" w:hAnsi="Tahoma" w:cs="Tahoma"/>
          <w:sz w:val="21"/>
          <w:szCs w:val="21"/>
        </w:rPr>
        <w:t xml:space="preserve">Principais atividades: </w:t>
      </w:r>
      <w:r w:rsidRPr="00BF302C">
        <w:rPr>
          <w:rFonts w:ascii="Tahoma" w:eastAsia="Tahoma" w:hAnsi="Tahoma" w:cs="Tahoma"/>
          <w:sz w:val="21"/>
          <w:szCs w:val="21"/>
        </w:rPr>
        <w:t xml:space="preserve">Setor financeiro da empresa. Contas a pagar/receber e faturamento. Emissão de notas fiscais, cálculo de custos de serviços aduaneiros. Cobrança de recibos e notas fiscais de fornecedores. Controle de planilhas e recolhimentos de </w:t>
      </w:r>
      <w:proofErr w:type="spellStart"/>
      <w:r w:rsidRPr="00BF302C">
        <w:rPr>
          <w:rFonts w:ascii="Tahoma" w:eastAsia="Tahoma" w:hAnsi="Tahoma" w:cs="Tahoma"/>
          <w:sz w:val="21"/>
          <w:szCs w:val="21"/>
        </w:rPr>
        <w:t>S.D.A.</w:t>
      </w:r>
      <w:proofErr w:type="spellEnd"/>
      <w:r w:rsidRPr="00BF302C">
        <w:rPr>
          <w:rFonts w:ascii="Tahoma" w:eastAsia="Tahoma" w:hAnsi="Tahoma" w:cs="Tahoma"/>
          <w:sz w:val="21"/>
          <w:szCs w:val="21"/>
        </w:rPr>
        <w:t xml:space="preserve"> Organização de documentos de pastas de processos de importação e exportação. Fechamento diário e mensal de pagamentos com conferência em extratos bancários e relatórios internos. Entre outros serviços administrativos.</w:t>
      </w:r>
    </w:p>
    <w:p w:rsidR="0042569C" w:rsidRPr="00BF302C" w:rsidRDefault="0042569C" w:rsidP="0042569C">
      <w:pPr>
        <w:pStyle w:val="PargrafodaLista"/>
        <w:numPr>
          <w:ilvl w:val="0"/>
          <w:numId w:val="1"/>
        </w:numPr>
        <w:ind w:left="567"/>
        <w:rPr>
          <w:rFonts w:ascii="Tahoma" w:hAnsi="Tahoma" w:cs="Tahoma"/>
          <w:sz w:val="21"/>
          <w:szCs w:val="21"/>
        </w:rPr>
      </w:pPr>
      <w:r>
        <w:rPr>
          <w:rFonts w:ascii="Tahoma" w:eastAsia="Verdana" w:hAnsi="Tahoma" w:cs="Tahoma"/>
          <w:b/>
          <w:bCs/>
          <w:sz w:val="21"/>
          <w:szCs w:val="21"/>
        </w:rPr>
        <w:t>2015</w:t>
      </w:r>
      <w:r w:rsidRPr="00BF302C">
        <w:rPr>
          <w:rFonts w:ascii="Tahoma" w:eastAsia="Verdana" w:hAnsi="Tahoma" w:cs="Tahoma"/>
          <w:b/>
          <w:bCs/>
          <w:sz w:val="21"/>
          <w:szCs w:val="21"/>
        </w:rPr>
        <w:t>/</w:t>
      </w:r>
      <w:r>
        <w:rPr>
          <w:rFonts w:ascii="Tahoma" w:eastAsia="Verdana" w:hAnsi="Tahoma" w:cs="Tahoma"/>
          <w:b/>
          <w:bCs/>
          <w:sz w:val="21"/>
          <w:szCs w:val="21"/>
        </w:rPr>
        <w:t>18</w:t>
      </w:r>
      <w:r w:rsidRPr="00BF302C">
        <w:rPr>
          <w:rFonts w:ascii="Tahoma" w:eastAsia="Verdana" w:hAnsi="Tahoma" w:cs="Tahoma"/>
          <w:b/>
          <w:bCs/>
          <w:sz w:val="21"/>
          <w:szCs w:val="21"/>
        </w:rPr>
        <w:t xml:space="preserve"> - </w:t>
      </w:r>
      <w:proofErr w:type="spellStart"/>
      <w:r>
        <w:rPr>
          <w:rFonts w:ascii="Tahoma" w:eastAsia="Verdana" w:hAnsi="Tahoma" w:cs="Tahoma"/>
          <w:b/>
          <w:bCs/>
          <w:sz w:val="21"/>
          <w:szCs w:val="21"/>
        </w:rPr>
        <w:t>Easy</w:t>
      </w:r>
      <w:proofErr w:type="spellEnd"/>
      <w:r>
        <w:rPr>
          <w:rFonts w:ascii="Tahoma" w:eastAsia="Verdana" w:hAnsi="Tahoma" w:cs="Tahoma"/>
          <w:b/>
          <w:bCs/>
          <w:sz w:val="21"/>
          <w:szCs w:val="21"/>
        </w:rPr>
        <w:t xml:space="preserve"> Solution </w:t>
      </w:r>
      <w:r w:rsidR="009678EC">
        <w:rPr>
          <w:rFonts w:ascii="Tahoma" w:eastAsia="Verdana" w:hAnsi="Tahoma" w:cs="Tahoma"/>
          <w:b/>
          <w:bCs/>
          <w:sz w:val="21"/>
          <w:szCs w:val="21"/>
        </w:rPr>
        <w:t>Logística</w:t>
      </w:r>
      <w:r>
        <w:rPr>
          <w:rFonts w:ascii="Tahoma" w:eastAsia="Verdana" w:hAnsi="Tahoma" w:cs="Tahoma"/>
          <w:b/>
          <w:bCs/>
          <w:sz w:val="21"/>
          <w:szCs w:val="21"/>
        </w:rPr>
        <w:t xml:space="preserve"> </w:t>
      </w:r>
      <w:r w:rsidRPr="00BF302C">
        <w:rPr>
          <w:rFonts w:ascii="Tahoma" w:eastAsia="Verdana" w:hAnsi="Tahoma" w:cs="Tahoma"/>
          <w:b/>
          <w:bCs/>
          <w:sz w:val="21"/>
          <w:szCs w:val="21"/>
        </w:rPr>
        <w:t>Ltda.</w:t>
      </w:r>
      <w:r w:rsidRPr="00BF302C">
        <w:rPr>
          <w:rFonts w:ascii="Tahoma" w:eastAsia="Verdana" w:hAnsi="Tahoma" w:cs="Tahoma"/>
          <w:sz w:val="21"/>
          <w:szCs w:val="21"/>
        </w:rPr>
        <w:t xml:space="preserve">  </w:t>
      </w:r>
      <w:r w:rsidRPr="00BF302C">
        <w:rPr>
          <w:rFonts w:ascii="Tahoma" w:hAnsi="Tahoma" w:cs="Tahoma"/>
          <w:sz w:val="21"/>
          <w:szCs w:val="21"/>
        </w:rPr>
        <w:br/>
      </w:r>
      <w:r w:rsidRPr="00BF302C">
        <w:rPr>
          <w:rFonts w:ascii="Tahoma" w:eastAsia="Verdana" w:hAnsi="Tahoma" w:cs="Tahoma"/>
          <w:sz w:val="21"/>
          <w:szCs w:val="21"/>
        </w:rPr>
        <w:t xml:space="preserve">Cargo: Assistente </w:t>
      </w:r>
      <w:r>
        <w:rPr>
          <w:rFonts w:ascii="Tahoma" w:eastAsia="Verdana" w:hAnsi="Tahoma" w:cs="Tahoma"/>
          <w:sz w:val="21"/>
          <w:szCs w:val="21"/>
        </w:rPr>
        <w:t>Operacional</w:t>
      </w:r>
    </w:p>
    <w:p w:rsidR="0042569C" w:rsidRDefault="0042569C" w:rsidP="0042569C">
      <w:pPr>
        <w:ind w:left="567"/>
        <w:rPr>
          <w:rFonts w:ascii="Tahoma" w:eastAsia="Tahoma" w:hAnsi="Tahoma" w:cs="Tahoma"/>
          <w:sz w:val="21"/>
          <w:szCs w:val="21"/>
        </w:rPr>
      </w:pPr>
      <w:r w:rsidRPr="00BF302C">
        <w:rPr>
          <w:rFonts w:ascii="Tahoma" w:eastAsia="Verdana" w:hAnsi="Tahoma" w:cs="Tahoma"/>
          <w:sz w:val="21"/>
          <w:szCs w:val="21"/>
        </w:rPr>
        <w:t xml:space="preserve">Principais atividades: </w:t>
      </w:r>
      <w:r>
        <w:rPr>
          <w:rFonts w:ascii="Tahoma" w:eastAsia="Tahoma" w:hAnsi="Tahoma" w:cs="Tahoma"/>
          <w:sz w:val="21"/>
          <w:szCs w:val="21"/>
        </w:rPr>
        <w:t>Agenciamento de cargas internacionais</w:t>
      </w:r>
      <w:r w:rsidR="0073688E">
        <w:rPr>
          <w:rFonts w:ascii="Tahoma" w:eastAsia="Tahoma" w:hAnsi="Tahoma" w:cs="Tahoma"/>
          <w:sz w:val="21"/>
          <w:szCs w:val="21"/>
        </w:rPr>
        <w:t xml:space="preserve"> nos modais aéreo, marítimo e rodoviário</w:t>
      </w:r>
      <w:r>
        <w:rPr>
          <w:rFonts w:ascii="Tahoma" w:eastAsia="Tahoma" w:hAnsi="Tahoma" w:cs="Tahoma"/>
          <w:sz w:val="21"/>
          <w:szCs w:val="21"/>
        </w:rPr>
        <w:t xml:space="preserve">. Setor operacional da empresa. </w:t>
      </w:r>
      <w:r w:rsidR="00B04413">
        <w:rPr>
          <w:rFonts w:ascii="Tahoma" w:eastAsia="Tahoma" w:hAnsi="Tahoma" w:cs="Tahoma"/>
          <w:sz w:val="21"/>
          <w:szCs w:val="21"/>
        </w:rPr>
        <w:t xml:space="preserve">Coordenando </w:t>
      </w:r>
      <w:r>
        <w:rPr>
          <w:rFonts w:ascii="Tahoma" w:eastAsia="Tahoma" w:hAnsi="Tahoma" w:cs="Tahoma"/>
          <w:sz w:val="21"/>
          <w:szCs w:val="21"/>
        </w:rPr>
        <w:t>embarques rodoviários internacionais</w:t>
      </w:r>
      <w:r w:rsidR="00F64E1B">
        <w:rPr>
          <w:rFonts w:ascii="Tahoma" w:eastAsia="Tahoma" w:hAnsi="Tahoma" w:cs="Tahoma"/>
          <w:sz w:val="21"/>
          <w:szCs w:val="21"/>
        </w:rPr>
        <w:t xml:space="preserve"> entre países do </w:t>
      </w:r>
      <w:proofErr w:type="spellStart"/>
      <w:r w:rsidR="00F64E1B">
        <w:rPr>
          <w:rFonts w:ascii="Tahoma" w:eastAsia="Tahoma" w:hAnsi="Tahoma" w:cs="Tahoma"/>
          <w:sz w:val="21"/>
          <w:szCs w:val="21"/>
        </w:rPr>
        <w:t>Mercosul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junto a t</w:t>
      </w:r>
      <w:r w:rsidR="00A91457">
        <w:rPr>
          <w:rFonts w:ascii="Tahoma" w:eastAsia="Tahoma" w:hAnsi="Tahoma" w:cs="Tahoma"/>
          <w:sz w:val="21"/>
          <w:szCs w:val="21"/>
        </w:rPr>
        <w:t>ransportadora parceira</w:t>
      </w:r>
      <w:r>
        <w:rPr>
          <w:rFonts w:ascii="Tahoma" w:eastAsia="Tahoma" w:hAnsi="Tahoma" w:cs="Tahoma"/>
          <w:sz w:val="21"/>
          <w:szCs w:val="21"/>
        </w:rPr>
        <w:t>,</w:t>
      </w:r>
      <w:r w:rsidR="00E26627">
        <w:rPr>
          <w:rFonts w:ascii="Tahoma" w:eastAsia="Tahoma" w:hAnsi="Tahoma" w:cs="Tahoma"/>
          <w:sz w:val="21"/>
          <w:szCs w:val="21"/>
        </w:rPr>
        <w:t xml:space="preserve"> realizand</w:t>
      </w:r>
      <w:r w:rsidR="00A91457">
        <w:rPr>
          <w:rFonts w:ascii="Tahoma" w:eastAsia="Tahoma" w:hAnsi="Tahoma" w:cs="Tahoma"/>
          <w:sz w:val="21"/>
          <w:szCs w:val="21"/>
        </w:rPr>
        <w:t>o cotações para clientes,</w:t>
      </w:r>
      <w:r>
        <w:rPr>
          <w:rFonts w:ascii="Tahoma" w:eastAsia="Tahoma" w:hAnsi="Tahoma" w:cs="Tahoma"/>
          <w:sz w:val="21"/>
          <w:szCs w:val="21"/>
        </w:rPr>
        <w:t xml:space="preserve"> contato</w:t>
      </w:r>
      <w:r w:rsidR="00E26627">
        <w:rPr>
          <w:rFonts w:ascii="Tahoma" w:eastAsia="Tahoma" w:hAnsi="Tahoma" w:cs="Tahoma"/>
          <w:sz w:val="21"/>
          <w:szCs w:val="21"/>
        </w:rPr>
        <w:t xml:space="preserve"> direto</w:t>
      </w:r>
      <w:r>
        <w:rPr>
          <w:rFonts w:ascii="Tahoma" w:eastAsia="Tahoma" w:hAnsi="Tahoma" w:cs="Tahoma"/>
          <w:sz w:val="21"/>
          <w:szCs w:val="21"/>
        </w:rPr>
        <w:t xml:space="preserve"> com exportadores e importadores,</w:t>
      </w:r>
      <w:r w:rsidR="00A91457">
        <w:rPr>
          <w:rFonts w:ascii="Tahoma" w:eastAsia="Tahoma" w:hAnsi="Tahoma" w:cs="Tahoma"/>
          <w:sz w:val="21"/>
          <w:szCs w:val="21"/>
        </w:rPr>
        <w:t xml:space="preserve"> conferência de documentos, acompanhamento dos embarques,</w:t>
      </w:r>
      <w:r w:rsidR="00355E9E">
        <w:rPr>
          <w:rFonts w:ascii="Tahoma" w:eastAsia="Tahoma" w:hAnsi="Tahoma" w:cs="Tahoma"/>
          <w:sz w:val="21"/>
          <w:szCs w:val="21"/>
        </w:rPr>
        <w:t xml:space="preserve"> atualização </w:t>
      </w:r>
      <w:r w:rsidR="00A91457">
        <w:rPr>
          <w:rFonts w:ascii="Tahoma" w:eastAsia="Tahoma" w:hAnsi="Tahoma" w:cs="Tahoma"/>
          <w:sz w:val="21"/>
          <w:szCs w:val="21"/>
        </w:rPr>
        <w:t xml:space="preserve">de informações via </w:t>
      </w:r>
      <w:proofErr w:type="spellStart"/>
      <w:r w:rsidR="00A91457">
        <w:rPr>
          <w:rFonts w:ascii="Tahoma" w:eastAsia="Tahoma" w:hAnsi="Tahoma" w:cs="Tahoma"/>
          <w:sz w:val="21"/>
          <w:szCs w:val="21"/>
        </w:rPr>
        <w:t>Follow</w:t>
      </w:r>
      <w:proofErr w:type="spellEnd"/>
      <w:r w:rsidR="00A91457"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 w:rsidR="00A91457">
        <w:rPr>
          <w:rFonts w:ascii="Tahoma" w:eastAsia="Tahoma" w:hAnsi="Tahoma" w:cs="Tahoma"/>
          <w:sz w:val="21"/>
          <w:szCs w:val="21"/>
        </w:rPr>
        <w:t>Up</w:t>
      </w:r>
      <w:proofErr w:type="spellEnd"/>
      <w:r w:rsidR="00A91457">
        <w:rPr>
          <w:rFonts w:ascii="Tahoma" w:eastAsia="Tahoma" w:hAnsi="Tahoma" w:cs="Tahoma"/>
          <w:sz w:val="21"/>
          <w:szCs w:val="21"/>
        </w:rPr>
        <w:t xml:space="preserve"> e</w:t>
      </w:r>
      <w:r w:rsidR="00E26627">
        <w:rPr>
          <w:rFonts w:ascii="Tahoma" w:eastAsia="Tahoma" w:hAnsi="Tahoma" w:cs="Tahoma"/>
          <w:sz w:val="21"/>
          <w:szCs w:val="21"/>
        </w:rPr>
        <w:t xml:space="preserve"> finalização de processos em sistema interno para faturamento.</w:t>
      </w:r>
      <w:r w:rsidR="00A91457">
        <w:rPr>
          <w:rFonts w:ascii="Tahoma" w:eastAsia="Tahoma" w:hAnsi="Tahoma" w:cs="Tahoma"/>
          <w:sz w:val="21"/>
          <w:szCs w:val="21"/>
        </w:rPr>
        <w:t xml:space="preserve"> </w:t>
      </w:r>
      <w:r w:rsidR="00B04413">
        <w:rPr>
          <w:rFonts w:ascii="Tahoma" w:eastAsia="Tahoma" w:hAnsi="Tahoma" w:cs="Tahoma"/>
          <w:sz w:val="21"/>
          <w:szCs w:val="21"/>
        </w:rPr>
        <w:t>E auxiliando</w:t>
      </w:r>
      <w:r w:rsidR="00A91457">
        <w:rPr>
          <w:rFonts w:ascii="Tahoma" w:eastAsia="Tahoma" w:hAnsi="Tahoma" w:cs="Tahoma"/>
          <w:sz w:val="21"/>
          <w:szCs w:val="21"/>
        </w:rPr>
        <w:t xml:space="preserve"> nos embarques aéreos e marítimos</w:t>
      </w:r>
      <w:r w:rsidR="00BF2673">
        <w:rPr>
          <w:rFonts w:ascii="Tahoma" w:eastAsia="Tahoma" w:hAnsi="Tahoma" w:cs="Tahoma"/>
          <w:sz w:val="21"/>
          <w:szCs w:val="21"/>
        </w:rPr>
        <w:t>,</w:t>
      </w:r>
      <w:r w:rsidR="00A91457">
        <w:rPr>
          <w:rFonts w:ascii="Tahoma" w:eastAsia="Tahoma" w:hAnsi="Tahoma" w:cs="Tahoma"/>
          <w:sz w:val="21"/>
          <w:szCs w:val="21"/>
        </w:rPr>
        <w:t xml:space="preserve"> realizando </w:t>
      </w:r>
      <w:proofErr w:type="spellStart"/>
      <w:r w:rsidR="00A91457">
        <w:rPr>
          <w:rFonts w:ascii="Tahoma" w:eastAsia="Tahoma" w:hAnsi="Tahoma" w:cs="Tahoma"/>
          <w:sz w:val="21"/>
          <w:szCs w:val="21"/>
        </w:rPr>
        <w:t>desconsolidação</w:t>
      </w:r>
      <w:proofErr w:type="spellEnd"/>
      <w:r w:rsidR="00A91457">
        <w:rPr>
          <w:rFonts w:ascii="Tahoma" w:eastAsia="Tahoma" w:hAnsi="Tahoma" w:cs="Tahoma"/>
          <w:sz w:val="21"/>
          <w:szCs w:val="21"/>
        </w:rPr>
        <w:t xml:space="preserve"> e emissão de documentos, liberações de CE mercante, solicitações de </w:t>
      </w:r>
      <w:proofErr w:type="spellStart"/>
      <w:r w:rsidR="00A91457">
        <w:rPr>
          <w:rFonts w:ascii="Tahoma" w:eastAsia="Tahoma" w:hAnsi="Tahoma" w:cs="Tahoma"/>
          <w:sz w:val="21"/>
          <w:szCs w:val="21"/>
        </w:rPr>
        <w:t>Booking</w:t>
      </w:r>
      <w:proofErr w:type="spellEnd"/>
      <w:r w:rsidR="00A91457">
        <w:rPr>
          <w:rFonts w:ascii="Tahoma" w:eastAsia="Tahoma" w:hAnsi="Tahoma" w:cs="Tahoma"/>
          <w:sz w:val="21"/>
          <w:szCs w:val="21"/>
        </w:rPr>
        <w:t xml:space="preserve"> via </w:t>
      </w:r>
      <w:proofErr w:type="spellStart"/>
      <w:r w:rsidR="00A91457">
        <w:rPr>
          <w:rFonts w:ascii="Tahoma" w:eastAsia="Tahoma" w:hAnsi="Tahoma" w:cs="Tahoma"/>
          <w:sz w:val="21"/>
          <w:szCs w:val="21"/>
        </w:rPr>
        <w:t>Inttra</w:t>
      </w:r>
      <w:proofErr w:type="spellEnd"/>
      <w:r w:rsidR="00A91457">
        <w:rPr>
          <w:rFonts w:ascii="Tahoma" w:eastAsia="Tahoma" w:hAnsi="Tahoma" w:cs="Tahoma"/>
          <w:sz w:val="21"/>
          <w:szCs w:val="21"/>
        </w:rPr>
        <w:t xml:space="preserve"> e sistema interno da empresa, contato direto com armadores</w:t>
      </w:r>
      <w:r w:rsidR="00B04413">
        <w:rPr>
          <w:rFonts w:ascii="Tahoma" w:eastAsia="Tahoma" w:hAnsi="Tahoma" w:cs="Tahoma"/>
          <w:sz w:val="21"/>
          <w:szCs w:val="21"/>
        </w:rPr>
        <w:t xml:space="preserve"> e terminais alfandegados</w:t>
      </w:r>
      <w:r w:rsidR="00A91457">
        <w:rPr>
          <w:rFonts w:ascii="Tahoma" w:eastAsia="Tahoma" w:hAnsi="Tahoma" w:cs="Tahoma"/>
          <w:sz w:val="21"/>
          <w:szCs w:val="21"/>
        </w:rPr>
        <w:t xml:space="preserve">. </w:t>
      </w:r>
      <w:r w:rsidR="00E26627">
        <w:rPr>
          <w:rFonts w:ascii="Tahoma" w:eastAsia="Tahoma" w:hAnsi="Tahoma" w:cs="Tahoma"/>
          <w:sz w:val="21"/>
          <w:szCs w:val="21"/>
        </w:rPr>
        <w:t xml:space="preserve"> Entre outros serviços da área de</w:t>
      </w:r>
      <w:r w:rsidR="00B04413">
        <w:rPr>
          <w:rFonts w:ascii="Tahoma" w:eastAsia="Tahoma" w:hAnsi="Tahoma" w:cs="Tahoma"/>
          <w:sz w:val="21"/>
          <w:szCs w:val="21"/>
        </w:rPr>
        <w:t xml:space="preserve"> logística internacional e</w:t>
      </w:r>
      <w:r w:rsidR="00E26627">
        <w:rPr>
          <w:rFonts w:ascii="Tahoma" w:eastAsia="Tahoma" w:hAnsi="Tahoma" w:cs="Tahoma"/>
          <w:sz w:val="21"/>
          <w:szCs w:val="21"/>
        </w:rPr>
        <w:t xml:space="preserve"> comércio exterior.</w:t>
      </w:r>
      <w:r w:rsidR="00B04413">
        <w:rPr>
          <w:rFonts w:ascii="Tahoma" w:eastAsia="Tahoma" w:hAnsi="Tahoma" w:cs="Tahoma"/>
          <w:sz w:val="21"/>
          <w:szCs w:val="21"/>
        </w:rPr>
        <w:t xml:space="preserve"> </w:t>
      </w:r>
    </w:p>
    <w:p w:rsidR="009678EC" w:rsidRDefault="009678EC" w:rsidP="0042569C">
      <w:pPr>
        <w:ind w:left="567"/>
        <w:rPr>
          <w:rFonts w:ascii="Tahoma" w:eastAsia="Tahoma" w:hAnsi="Tahoma" w:cs="Tahoma"/>
          <w:sz w:val="21"/>
          <w:szCs w:val="21"/>
        </w:rPr>
      </w:pPr>
    </w:p>
    <w:sectPr w:rsidR="009678EC" w:rsidSect="000A21A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4E1D"/>
    <w:multiLevelType w:val="hybridMultilevel"/>
    <w:tmpl w:val="01BE21D0"/>
    <w:lvl w:ilvl="0" w:tplc="8DB4C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43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C2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0E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63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2C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C9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C4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E6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D33B6"/>
    <w:multiLevelType w:val="hybridMultilevel"/>
    <w:tmpl w:val="FB2A1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compat/>
  <w:rsids>
    <w:rsidRoot w:val="502FDAF3"/>
    <w:rsid w:val="000A21A7"/>
    <w:rsid w:val="000E44CE"/>
    <w:rsid w:val="0012263F"/>
    <w:rsid w:val="00144E6B"/>
    <w:rsid w:val="00247B5A"/>
    <w:rsid w:val="00355E9E"/>
    <w:rsid w:val="0042569C"/>
    <w:rsid w:val="00476534"/>
    <w:rsid w:val="00485C64"/>
    <w:rsid w:val="004D451C"/>
    <w:rsid w:val="0050292C"/>
    <w:rsid w:val="00523100"/>
    <w:rsid w:val="0060583C"/>
    <w:rsid w:val="006645B0"/>
    <w:rsid w:val="006812A2"/>
    <w:rsid w:val="006E44F1"/>
    <w:rsid w:val="0073688E"/>
    <w:rsid w:val="008B4746"/>
    <w:rsid w:val="009678EC"/>
    <w:rsid w:val="009B2444"/>
    <w:rsid w:val="00A03CEC"/>
    <w:rsid w:val="00A22872"/>
    <w:rsid w:val="00A431B9"/>
    <w:rsid w:val="00A666C6"/>
    <w:rsid w:val="00A91457"/>
    <w:rsid w:val="00B04413"/>
    <w:rsid w:val="00B70BDF"/>
    <w:rsid w:val="00BF2673"/>
    <w:rsid w:val="00BF302C"/>
    <w:rsid w:val="00C4708E"/>
    <w:rsid w:val="00E26627"/>
    <w:rsid w:val="00E3361E"/>
    <w:rsid w:val="00E514E7"/>
    <w:rsid w:val="00E605CD"/>
    <w:rsid w:val="00F562CC"/>
    <w:rsid w:val="00F64E1B"/>
    <w:rsid w:val="502FD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Conector de seta reta 2"/>
        <o:r id="V:Rule6" type="connector" idref="#Conector de seta reta 3"/>
        <o:r id="V:Rule7" type="connector" idref="#Conector de seta reta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2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E5827-6093-4291-8F08-58A08987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</dc:creator>
  <cp:keywords/>
  <dc:description/>
  <cp:lastModifiedBy>Windows User</cp:lastModifiedBy>
  <cp:revision>48</cp:revision>
  <dcterms:created xsi:type="dcterms:W3CDTF">2015-01-05T12:39:00Z</dcterms:created>
  <dcterms:modified xsi:type="dcterms:W3CDTF">2018-04-21T13:49:00Z</dcterms:modified>
</cp:coreProperties>
</file>