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D9" w:rsidRDefault="002F2085">
      <w:pPr>
        <w:keepNext/>
        <w:suppressAutoHyphens/>
        <w:spacing w:line="276" w:lineRule="exact"/>
        <w:jc w:val="center"/>
        <w:rPr>
          <w:rFonts w:ascii="Arial" w:eastAsia="Arial" w:hAnsi="Arial"/>
          <w:sz w:val="24"/>
          <w:highlight w:val="white"/>
          <w:u w:val="single"/>
        </w:rPr>
      </w:pPr>
      <w:r>
        <w:rPr>
          <w:rFonts w:ascii="Arial" w:eastAsia="Arial" w:hAnsi="Arial"/>
          <w:b/>
          <w:sz w:val="24"/>
          <w:u w:val="single"/>
          <w:shd w:val="clear" w:color="auto" w:fill="FFFFFF"/>
        </w:rPr>
        <w:t>João Paulo Martins Batista</w:t>
      </w:r>
    </w:p>
    <w:p w:rsidR="00341ED9" w:rsidRDefault="002F2085">
      <w:pPr>
        <w:suppressAutoHyphens/>
        <w:spacing w:line="276" w:lineRule="exact"/>
        <w:jc w:val="center"/>
        <w:rPr>
          <w:rFonts w:eastAsia="Calibri" w:cs="Calibri"/>
          <w:highlight w:val="white"/>
        </w:rPr>
      </w:pPr>
      <w:r>
        <w:rPr>
          <w:rFonts w:ascii="Arial" w:eastAsia="Arial" w:hAnsi="Arial"/>
          <w:sz w:val="24"/>
          <w:shd w:val="clear" w:color="auto" w:fill="FFFFFF"/>
        </w:rPr>
        <w:t>Brasileiro, solteiro, 15/05/1988.</w:t>
      </w:r>
    </w:p>
    <w:p w:rsidR="00341ED9" w:rsidRDefault="004538D9">
      <w:pPr>
        <w:suppressAutoHyphens/>
        <w:spacing w:line="276" w:lineRule="exact"/>
        <w:jc w:val="center"/>
      </w:pPr>
      <w:r>
        <w:rPr>
          <w:rFonts w:ascii="ArialMT" w:hAnsi="ArialMT" w:cs="ArialMT"/>
          <w:kern w:val="0"/>
          <w:sz w:val="24"/>
          <w:lang w:bidi="ar-SA"/>
        </w:rPr>
        <w:t xml:space="preserve">Rua </w:t>
      </w:r>
      <w:proofErr w:type="spellStart"/>
      <w:r>
        <w:rPr>
          <w:rFonts w:ascii="ArialMT" w:hAnsi="ArialMT" w:cs="ArialMT"/>
          <w:kern w:val="0"/>
          <w:sz w:val="24"/>
          <w:lang w:bidi="ar-SA"/>
        </w:rPr>
        <w:t>Udine</w:t>
      </w:r>
      <w:proofErr w:type="spellEnd"/>
      <w:r>
        <w:rPr>
          <w:rFonts w:ascii="ArialMT" w:hAnsi="ArialMT" w:cs="ArialMT"/>
          <w:kern w:val="0"/>
          <w:sz w:val="24"/>
          <w:lang w:bidi="ar-SA"/>
        </w:rPr>
        <w:t xml:space="preserve"> Quadra 08 Lote 37 – Jardim Itália </w:t>
      </w:r>
      <w:r w:rsidR="002F2085">
        <w:rPr>
          <w:rFonts w:ascii="ArialMT" w:hAnsi="ArialMT" w:cs="ArialMT"/>
          <w:kern w:val="0"/>
          <w:sz w:val="24"/>
          <w:lang w:bidi="ar-SA"/>
        </w:rPr>
        <w:t xml:space="preserve">– </w:t>
      </w:r>
      <w:r>
        <w:rPr>
          <w:rFonts w:ascii="ArialMT" w:hAnsi="ArialMT" w:cs="ArialMT"/>
          <w:kern w:val="0"/>
          <w:sz w:val="24"/>
          <w:lang w:bidi="ar-SA"/>
        </w:rPr>
        <w:t>Anápolis</w:t>
      </w:r>
      <w:r w:rsidR="002F2085">
        <w:rPr>
          <w:rFonts w:ascii="ArialMT" w:hAnsi="ArialMT" w:cs="ArialMT"/>
          <w:kern w:val="0"/>
          <w:sz w:val="24"/>
          <w:lang w:bidi="ar-SA"/>
        </w:rPr>
        <w:t xml:space="preserve"> – </w:t>
      </w:r>
      <w:r>
        <w:rPr>
          <w:rFonts w:ascii="ArialMT" w:hAnsi="ArialMT" w:cs="ArialMT"/>
          <w:kern w:val="0"/>
          <w:sz w:val="24"/>
          <w:lang w:bidi="ar-SA"/>
        </w:rPr>
        <w:t>GO</w:t>
      </w:r>
      <w:r w:rsidR="002F2085">
        <w:rPr>
          <w:rFonts w:ascii="ArialMT" w:hAnsi="ArialMT" w:cs="ArialMT"/>
          <w:kern w:val="0"/>
          <w:sz w:val="24"/>
          <w:lang w:bidi="ar-SA"/>
        </w:rPr>
        <w:t xml:space="preserve"> / Brasil </w:t>
      </w:r>
    </w:p>
    <w:p w:rsidR="004538D9" w:rsidRDefault="002F2085">
      <w:pPr>
        <w:suppressAutoHyphens/>
        <w:spacing w:line="276" w:lineRule="exact"/>
        <w:jc w:val="center"/>
        <w:rPr>
          <w:rFonts w:ascii="Arial" w:eastAsia="Arial" w:hAnsi="Arial"/>
          <w:sz w:val="24"/>
          <w:shd w:val="clear" w:color="auto" w:fill="FFFFFF"/>
        </w:rPr>
      </w:pPr>
      <w:r>
        <w:rPr>
          <w:rFonts w:ascii="Arial" w:eastAsia="Arial" w:hAnsi="Arial"/>
          <w:sz w:val="24"/>
          <w:shd w:val="clear" w:color="auto" w:fill="FFFFFF"/>
        </w:rPr>
        <w:t>C</w:t>
      </w:r>
      <w:r w:rsidR="00F3349E">
        <w:rPr>
          <w:rFonts w:ascii="Arial" w:eastAsia="Arial" w:hAnsi="Arial"/>
          <w:sz w:val="24"/>
          <w:shd w:val="clear" w:color="auto" w:fill="FFFFFF"/>
        </w:rPr>
        <w:t>ontato: (062) 9-</w:t>
      </w:r>
      <w:r w:rsidR="004538D9">
        <w:rPr>
          <w:rFonts w:ascii="Arial" w:eastAsia="Arial" w:hAnsi="Arial"/>
          <w:sz w:val="24"/>
          <w:shd w:val="clear" w:color="auto" w:fill="FFFFFF"/>
        </w:rPr>
        <w:t>9475-5130</w:t>
      </w:r>
    </w:p>
    <w:p w:rsidR="00341ED9" w:rsidRDefault="002F2085">
      <w:pPr>
        <w:suppressAutoHyphens/>
        <w:spacing w:line="276" w:lineRule="exact"/>
        <w:jc w:val="center"/>
        <w:rPr>
          <w:rFonts w:ascii="Arial" w:eastAsia="Arial" w:hAnsi="Arial"/>
          <w:sz w:val="24"/>
          <w:highlight w:val="white"/>
        </w:rPr>
      </w:pPr>
      <w:r>
        <w:rPr>
          <w:rFonts w:ascii="Arial" w:eastAsia="Arial" w:hAnsi="Arial"/>
          <w:sz w:val="24"/>
          <w:shd w:val="clear" w:color="auto" w:fill="FFFFFF"/>
        </w:rPr>
        <w:t>CRA-GO Nº 15823</w:t>
      </w:r>
    </w:p>
    <w:p w:rsidR="00341ED9" w:rsidRDefault="00341ED9">
      <w:pPr>
        <w:keepNext/>
        <w:suppressAutoHyphens/>
        <w:spacing w:line="240" w:lineRule="exact"/>
        <w:jc w:val="center"/>
        <w:rPr>
          <w:rFonts w:ascii="Arial" w:eastAsia="Arial" w:hAnsi="Arial"/>
          <w:sz w:val="24"/>
          <w:shd w:val="clear" w:color="auto" w:fill="FFFFFF"/>
        </w:rPr>
      </w:pP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b/>
          <w:highlight w:val="white"/>
          <w:u w:val="single"/>
        </w:rPr>
      </w:pPr>
      <w:r>
        <w:rPr>
          <w:rFonts w:ascii="Arial" w:eastAsia="Arial" w:hAnsi="Arial"/>
          <w:b/>
          <w:u w:val="single"/>
          <w:shd w:val="clear" w:color="auto" w:fill="FFFFFF"/>
        </w:rPr>
        <w:t xml:space="preserve">Objetivo Geral: </w:t>
      </w:r>
    </w:p>
    <w:p w:rsidR="00341ED9" w:rsidRDefault="00341ED9">
      <w:pPr>
        <w:suppressAutoHyphens/>
        <w:spacing w:line="240" w:lineRule="exact"/>
        <w:jc w:val="both"/>
        <w:rPr>
          <w:rFonts w:ascii="Arial" w:eastAsia="Arial" w:hAnsi="Arial"/>
          <w:shd w:val="clear" w:color="auto" w:fill="FFFFFF"/>
        </w:rPr>
      </w:pPr>
    </w:p>
    <w:p w:rsidR="00341ED9" w:rsidRDefault="002F2085">
      <w:pPr>
        <w:suppressAutoHyphens/>
        <w:spacing w:line="240" w:lineRule="exact"/>
        <w:rPr>
          <w:rFonts w:eastAsia="Calibri" w:cs="Calibri"/>
          <w:highlight w:val="white"/>
        </w:rPr>
      </w:pPr>
      <w:r>
        <w:rPr>
          <w:rFonts w:ascii="Arial" w:eastAsia="Arial" w:hAnsi="Arial"/>
          <w:shd w:val="clear" w:color="auto" w:fill="FFFFFF"/>
        </w:rPr>
        <w:t>Comercial interno e externo / Expansão, Ensino EAD e Administração</w:t>
      </w:r>
    </w:p>
    <w:p w:rsidR="00341ED9" w:rsidRDefault="00341ED9">
      <w:pPr>
        <w:suppressAutoHyphens/>
        <w:spacing w:line="240" w:lineRule="exact"/>
        <w:rPr>
          <w:rFonts w:ascii="Arial" w:eastAsia="Arial" w:hAnsi="Arial"/>
          <w:shd w:val="clear" w:color="auto" w:fill="FFFFFF"/>
        </w:rPr>
      </w:pP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b/>
          <w:highlight w:val="white"/>
          <w:u w:val="single"/>
        </w:rPr>
      </w:pPr>
      <w:r>
        <w:rPr>
          <w:rFonts w:ascii="Arial" w:eastAsia="Arial" w:hAnsi="Arial"/>
          <w:b/>
          <w:u w:val="single"/>
          <w:shd w:val="clear" w:color="auto" w:fill="FFFFFF"/>
        </w:rPr>
        <w:t>Síntese de informações</w:t>
      </w:r>
    </w:p>
    <w:p w:rsidR="00341ED9" w:rsidRDefault="00341ED9">
      <w:pPr>
        <w:suppressAutoHyphens/>
        <w:spacing w:line="240" w:lineRule="exact"/>
        <w:jc w:val="both"/>
        <w:rPr>
          <w:rFonts w:ascii="Arial" w:eastAsia="Arial" w:hAnsi="Arial"/>
          <w:shd w:val="clear" w:color="auto" w:fill="FFFFFF"/>
        </w:rPr>
      </w:pPr>
    </w:p>
    <w:p w:rsidR="00341ED9" w:rsidRDefault="002F2085">
      <w:pPr>
        <w:suppressAutoHyphens/>
        <w:spacing w:after="200" w:line="240" w:lineRule="exact"/>
        <w:jc w:val="both"/>
      </w:pPr>
      <w:r>
        <w:rPr>
          <w:rFonts w:ascii="Arial" w:eastAsia="Arial" w:hAnsi="Arial"/>
          <w:color w:val="000000"/>
          <w:shd w:val="clear" w:color="auto" w:fill="FFFFFF"/>
        </w:rPr>
        <w:t>Experiência em cargos de gestão (Comercial, Administrativo, Comércio Exterior) em empresas do ramo farmacêutico/químico</w:t>
      </w:r>
      <w:r w:rsidR="004538D9">
        <w:rPr>
          <w:rFonts w:ascii="Arial" w:eastAsia="Arial" w:hAnsi="Arial"/>
          <w:color w:val="000000"/>
          <w:shd w:val="clear" w:color="auto" w:fill="FFFFFF"/>
        </w:rPr>
        <w:t>, ensino, alimentos e serviços</w:t>
      </w:r>
      <w:r w:rsidR="00262BD1">
        <w:rPr>
          <w:rFonts w:ascii="Arial" w:eastAsia="Arial" w:hAnsi="Arial"/>
          <w:color w:val="000000"/>
          <w:shd w:val="clear" w:color="auto" w:fill="FFFFFF"/>
        </w:rPr>
        <w:t>. Quatorze</w:t>
      </w:r>
      <w:r>
        <w:rPr>
          <w:rFonts w:ascii="Arial" w:eastAsia="Arial" w:hAnsi="Arial"/>
          <w:color w:val="000000"/>
          <w:shd w:val="clear" w:color="auto" w:fill="FFFFFF"/>
        </w:rPr>
        <w:t xml:space="preserve"> anos de atuação no comercial sendo aproximadamente 9 anos na indústria farmacêutica/química (comerci</w:t>
      </w:r>
      <w:r w:rsidR="00262BD1">
        <w:rPr>
          <w:rFonts w:ascii="Arial" w:eastAsia="Arial" w:hAnsi="Arial"/>
          <w:color w:val="000000"/>
          <w:shd w:val="clear" w:color="auto" w:fill="FFFFFF"/>
        </w:rPr>
        <w:t>al nacional e internacional) e 5</w:t>
      </w:r>
      <w:bookmarkStart w:id="0" w:name="_GoBack"/>
      <w:bookmarkEnd w:id="0"/>
      <w:r>
        <w:rPr>
          <w:rFonts w:ascii="Arial" w:eastAsia="Arial" w:hAnsi="Arial"/>
          <w:color w:val="000000"/>
          <w:shd w:val="clear" w:color="auto" w:fill="FFFFFF"/>
        </w:rPr>
        <w:t xml:space="preserve"> anos na educação ger</w:t>
      </w:r>
      <w:r w:rsidR="004538D9">
        <w:rPr>
          <w:rFonts w:ascii="Arial" w:eastAsia="Arial" w:hAnsi="Arial"/>
          <w:color w:val="000000"/>
          <w:shd w:val="clear" w:color="auto" w:fill="FFFFFF"/>
        </w:rPr>
        <w:t>indo filial, expansão de polos,</w:t>
      </w:r>
      <w:r>
        <w:rPr>
          <w:rFonts w:ascii="Arial" w:eastAsia="Arial" w:hAnsi="Arial"/>
          <w:color w:val="000000"/>
          <w:shd w:val="clear" w:color="auto" w:fill="FFFFFF"/>
        </w:rPr>
        <w:t xml:space="preserve"> regional de vendas</w:t>
      </w:r>
      <w:r w:rsidR="004538D9">
        <w:rPr>
          <w:rFonts w:ascii="Arial" w:eastAsia="Arial" w:hAnsi="Arial"/>
          <w:color w:val="000000"/>
          <w:shd w:val="clear" w:color="auto" w:fill="FFFFFF"/>
        </w:rPr>
        <w:t xml:space="preserve"> e consultorias diversas</w:t>
      </w:r>
      <w:r>
        <w:rPr>
          <w:rFonts w:ascii="Arial" w:eastAsia="Arial" w:hAnsi="Arial"/>
          <w:color w:val="000000"/>
          <w:shd w:val="clear" w:color="auto" w:fill="FFFFFF"/>
        </w:rPr>
        <w:t xml:space="preserve">. Espanhol avançado. Graduado em Administração e MBA concluído em gestão comercial. Carreira na área de vendas e administração geral, focando atendimento, prospecção de clientes, desenvolvimento de ações para o aumento de vendas e fidelização de clientes. Responsável por liderar, capacitar e orientar o time comercial. Análise de </w:t>
      </w:r>
      <w:proofErr w:type="spellStart"/>
      <w:r>
        <w:rPr>
          <w:rFonts w:ascii="Arial" w:eastAsia="Arial" w:hAnsi="Arial"/>
          <w:color w:val="000000"/>
          <w:shd w:val="clear" w:color="auto" w:fill="FFFFFF"/>
        </w:rPr>
        <w:t>KPI’s</w:t>
      </w:r>
      <w:proofErr w:type="spellEnd"/>
      <w:r>
        <w:rPr>
          <w:rFonts w:ascii="Arial" w:eastAsia="Arial" w:hAnsi="Arial"/>
          <w:color w:val="000000"/>
          <w:shd w:val="clear" w:color="auto" w:fill="FFFFFF"/>
        </w:rPr>
        <w:t xml:space="preserve"> para garantir o cumprimento das metas estabelecidas em demanda, lucratividade e participação de mercado. Acompanhamento de operações, elaboração de campanhas e lançamentos de novos produtos. Gestão de equipes internas e externas tanto de vendas quanto de operações. Veículo próprio // Disponibilidade para viagens e mudanças.</w:t>
      </w:r>
    </w:p>
    <w:p w:rsidR="00341ED9" w:rsidRDefault="002F2085">
      <w:pPr>
        <w:suppressAutoHyphens/>
        <w:spacing w:after="200" w:line="240" w:lineRule="exact"/>
        <w:rPr>
          <w:rFonts w:ascii="Arial" w:eastAsia="Arial" w:hAnsi="Arial"/>
          <w:b/>
          <w:u w:val="single"/>
          <w:shd w:val="clear" w:color="auto" w:fill="FFFFFF"/>
        </w:rPr>
      </w:pPr>
      <w:r>
        <w:rPr>
          <w:rFonts w:ascii="Arial" w:eastAsia="Arial" w:hAnsi="Arial"/>
          <w:b/>
          <w:u w:val="single"/>
          <w:shd w:val="clear" w:color="auto" w:fill="FFFFFF"/>
        </w:rPr>
        <w:t>Experiência Profissional:</w:t>
      </w:r>
    </w:p>
    <w:p w:rsidR="00F3349E" w:rsidRDefault="00F3349E" w:rsidP="00F3349E">
      <w:pPr>
        <w:suppressAutoHyphens/>
        <w:spacing w:line="240" w:lineRule="exact"/>
        <w:jc w:val="both"/>
      </w:pPr>
      <w:r>
        <w:rPr>
          <w:rFonts w:ascii="Arial" w:eastAsia="Arial" w:hAnsi="Arial"/>
          <w:b/>
          <w:u w:val="single"/>
          <w:shd w:val="clear" w:color="auto" w:fill="FFFFFF"/>
        </w:rPr>
        <w:t>IESB Centro Universitário (Ramo: Educação/Ensino).</w:t>
      </w:r>
    </w:p>
    <w:p w:rsidR="00F3349E" w:rsidRDefault="00F3349E" w:rsidP="00F3349E">
      <w:pPr>
        <w:suppressAutoHyphens/>
        <w:spacing w:line="240" w:lineRule="exact"/>
        <w:jc w:val="both"/>
        <w:rPr>
          <w:rFonts w:ascii="Arial" w:eastAsia="Arial" w:hAnsi="Arial"/>
          <w:b/>
          <w:highlight w:val="white"/>
          <w:u w:val="single"/>
        </w:rPr>
      </w:pPr>
      <w:r>
        <w:rPr>
          <w:rFonts w:ascii="Arial" w:eastAsia="Arial" w:hAnsi="Arial"/>
          <w:b/>
          <w:u w:val="single"/>
          <w:shd w:val="clear" w:color="auto" w:fill="FFFFFF"/>
        </w:rPr>
        <w:t>Cargo: Gestão Comercial e Expansão</w:t>
      </w:r>
    </w:p>
    <w:p w:rsidR="00F3349E" w:rsidRDefault="00F3349E" w:rsidP="00F3349E">
      <w:pPr>
        <w:suppressAutoHyphens/>
        <w:spacing w:line="240" w:lineRule="exact"/>
        <w:jc w:val="both"/>
      </w:pPr>
      <w:r>
        <w:rPr>
          <w:rFonts w:ascii="Arial" w:eastAsia="Arial" w:hAnsi="Arial"/>
          <w:b/>
          <w:u w:val="single"/>
          <w:shd w:val="clear" w:color="auto" w:fill="FFFFFF"/>
        </w:rPr>
        <w:t>Período: junho de 2019 a</w:t>
      </w:r>
      <w:r w:rsidR="00612E21">
        <w:rPr>
          <w:rFonts w:ascii="Arial" w:eastAsia="Arial" w:hAnsi="Arial"/>
          <w:b/>
          <w:u w:val="single"/>
          <w:shd w:val="clear" w:color="auto" w:fill="FFFFFF"/>
        </w:rPr>
        <w:t xml:space="preserve"> novembr</w:t>
      </w:r>
      <w:r>
        <w:rPr>
          <w:rFonts w:ascii="Arial" w:eastAsia="Arial" w:hAnsi="Arial"/>
          <w:b/>
          <w:u w:val="single"/>
          <w:shd w:val="clear" w:color="auto" w:fill="FFFFFF"/>
        </w:rPr>
        <w:t>o</w:t>
      </w:r>
      <w:r w:rsidR="00612E21">
        <w:rPr>
          <w:rFonts w:ascii="Arial" w:eastAsia="Arial" w:hAnsi="Arial"/>
          <w:b/>
          <w:u w:val="single"/>
          <w:shd w:val="clear" w:color="auto" w:fill="FFFFFF"/>
        </w:rPr>
        <w:t xml:space="preserve"> de 2019.</w:t>
      </w:r>
    </w:p>
    <w:p w:rsidR="00F3349E" w:rsidRDefault="00F3349E">
      <w:pPr>
        <w:suppressAutoHyphens/>
        <w:spacing w:line="240" w:lineRule="exact"/>
        <w:jc w:val="both"/>
        <w:rPr>
          <w:rFonts w:ascii="Arial" w:hAnsi="Arial"/>
          <w:szCs w:val="22"/>
          <w:shd w:val="clear" w:color="auto" w:fill="F8F8F8"/>
        </w:rPr>
      </w:pPr>
      <w:r>
        <w:rPr>
          <w:rFonts w:ascii="Arial" w:hAnsi="Arial"/>
          <w:color w:val="333333"/>
          <w:sz w:val="21"/>
          <w:szCs w:val="21"/>
          <w:shd w:val="clear" w:color="auto" w:fill="FFFFFF"/>
        </w:rPr>
        <w:t>Responsável pela maturação dos polos da instituição, mapeando processos, profissionalizando atendimento e colaborando com as áreas envolvidas no EAD. Análise de mercado para expansão e prospecção de novos parceiros, definindo estratégias para o atingimento das metas. Apresentação de resultados e estruturação do modelo de negócio para polos parceiros</w:t>
      </w:r>
      <w:r w:rsidR="006755BB">
        <w:rPr>
          <w:rFonts w:ascii="Arial" w:hAnsi="Arial"/>
          <w:color w:val="333333"/>
          <w:sz w:val="21"/>
          <w:szCs w:val="21"/>
          <w:shd w:val="clear" w:color="auto" w:fill="FFFFFF"/>
        </w:rPr>
        <w:t xml:space="preserve"> e próprios</w:t>
      </w:r>
      <w:r>
        <w:rPr>
          <w:rFonts w:ascii="Arial" w:hAnsi="Arial"/>
          <w:color w:val="333333"/>
          <w:sz w:val="21"/>
          <w:szCs w:val="21"/>
          <w:shd w:val="clear" w:color="auto" w:fill="FFFFFF"/>
        </w:rPr>
        <w:t>. Foco no resultado, relacionamento e padronização de informações. Visita frequentes aos polos visando a melhor eficiência no processo, com ganho de alunos e na colaboração da equipe.</w:t>
      </w:r>
    </w:p>
    <w:p w:rsidR="00F3349E" w:rsidRDefault="00F3349E">
      <w:pPr>
        <w:suppressAutoHyphens/>
        <w:spacing w:line="240" w:lineRule="exact"/>
        <w:jc w:val="both"/>
        <w:rPr>
          <w:rFonts w:ascii="Arial" w:hAnsi="Arial"/>
          <w:szCs w:val="22"/>
          <w:shd w:val="clear" w:color="auto" w:fill="F8F8F8"/>
        </w:rPr>
      </w:pPr>
    </w:p>
    <w:p w:rsidR="00341ED9" w:rsidRDefault="002F2085">
      <w:pPr>
        <w:suppressAutoHyphens/>
        <w:spacing w:line="240" w:lineRule="exact"/>
        <w:jc w:val="both"/>
      </w:pPr>
      <w:r>
        <w:rPr>
          <w:rFonts w:ascii="Arial" w:eastAsia="Arial" w:hAnsi="Arial"/>
          <w:b/>
          <w:u w:val="single"/>
          <w:shd w:val="clear" w:color="auto" w:fill="FFFFFF"/>
        </w:rPr>
        <w:t xml:space="preserve">Universidade do Grande Rio - </w:t>
      </w:r>
      <w:proofErr w:type="spellStart"/>
      <w:r>
        <w:rPr>
          <w:rFonts w:ascii="Arial" w:eastAsia="Arial" w:hAnsi="Arial"/>
          <w:b/>
          <w:u w:val="single"/>
          <w:shd w:val="clear" w:color="auto" w:fill="FFFFFF"/>
        </w:rPr>
        <w:t>Unigranrio</w:t>
      </w:r>
      <w:proofErr w:type="spellEnd"/>
      <w:r>
        <w:rPr>
          <w:rFonts w:ascii="Arial" w:eastAsia="Arial" w:hAnsi="Arial"/>
          <w:b/>
          <w:u w:val="single"/>
          <w:shd w:val="clear" w:color="auto" w:fill="FFFFFF"/>
        </w:rPr>
        <w:t xml:space="preserve"> (Ramo: Educação/Ensino).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b/>
          <w:highlight w:val="white"/>
          <w:u w:val="single"/>
        </w:rPr>
      </w:pPr>
      <w:r>
        <w:rPr>
          <w:rFonts w:ascii="Arial" w:eastAsia="Arial" w:hAnsi="Arial"/>
          <w:b/>
          <w:u w:val="single"/>
          <w:shd w:val="clear" w:color="auto" w:fill="FFFFFF"/>
        </w:rPr>
        <w:t>Cargo: Gerente de Polos e Expansão EAD</w:t>
      </w:r>
    </w:p>
    <w:p w:rsidR="00341ED9" w:rsidRDefault="002F2085">
      <w:pPr>
        <w:suppressAutoHyphens/>
        <w:spacing w:line="240" w:lineRule="exact"/>
        <w:jc w:val="both"/>
      </w:pPr>
      <w:r>
        <w:rPr>
          <w:rFonts w:ascii="Arial" w:eastAsia="Arial" w:hAnsi="Arial"/>
          <w:b/>
          <w:u w:val="single"/>
          <w:shd w:val="clear" w:color="auto" w:fill="FFFFFF"/>
        </w:rPr>
        <w:t xml:space="preserve">Período: junho de 2017 a </w:t>
      </w:r>
      <w:r w:rsidR="006D0290">
        <w:rPr>
          <w:rFonts w:ascii="Arial" w:eastAsia="Arial" w:hAnsi="Arial"/>
          <w:b/>
          <w:u w:val="single"/>
          <w:shd w:val="clear" w:color="auto" w:fill="FFFFFF"/>
        </w:rPr>
        <w:t>maio</w:t>
      </w:r>
      <w:r>
        <w:rPr>
          <w:rFonts w:ascii="Arial" w:eastAsia="Arial" w:hAnsi="Arial"/>
          <w:b/>
          <w:u w:val="single"/>
          <w:shd w:val="clear" w:color="auto" w:fill="FFFFFF"/>
        </w:rPr>
        <w:t xml:space="preserve"> de 2019.</w:t>
      </w:r>
    </w:p>
    <w:p w:rsidR="00341ED9" w:rsidRPr="00C74B6B" w:rsidRDefault="002F2085">
      <w:pPr>
        <w:suppressAutoHyphens/>
        <w:spacing w:line="240" w:lineRule="exact"/>
        <w:jc w:val="both"/>
        <w:rPr>
          <w:rFonts w:ascii="Arial" w:eastAsia="Arial" w:hAnsi="Arial"/>
          <w:b/>
          <w:szCs w:val="22"/>
          <w:u w:val="single"/>
        </w:rPr>
      </w:pPr>
      <w:r w:rsidRPr="00790B74">
        <w:rPr>
          <w:rFonts w:ascii="Arial" w:hAnsi="Arial"/>
          <w:szCs w:val="22"/>
          <w:shd w:val="clear" w:color="auto" w:fill="F8F8F8"/>
        </w:rPr>
        <w:t xml:space="preserve">Responsável pela expansão de polos da Universidade. Acompanhamento comercial e ações de marketing. Gestão de equipes internas e externas, comerciais e operacionais. Acompanhamento de desempenho e suporte aos parceiros. Criação de diretrizes internas para melhor estruturação de polos parceiros (suporte interno, </w:t>
      </w:r>
      <w:proofErr w:type="spellStart"/>
      <w:r w:rsidRPr="00790B74">
        <w:rPr>
          <w:rFonts w:ascii="Arial" w:hAnsi="Arial"/>
          <w:szCs w:val="22"/>
          <w:shd w:val="clear" w:color="auto" w:fill="F8F8F8"/>
        </w:rPr>
        <w:t>PowerBI</w:t>
      </w:r>
      <w:proofErr w:type="spellEnd"/>
      <w:r w:rsidRPr="00790B74">
        <w:rPr>
          <w:rFonts w:ascii="Arial" w:hAnsi="Arial"/>
          <w:szCs w:val="22"/>
          <w:shd w:val="clear" w:color="auto" w:fill="F8F8F8"/>
        </w:rPr>
        <w:t>, repasse financeiro, etapas de implantação). Reuniões e apresentação dos polos para reitoria. Acompanhamento geral de polos, expansão EAD e suporte para as demais áreas da Universidade que estão envolvidas diretamente com o Núcleo de Educação à Distância. Acompanhamento e suporte acadêmico aos alunos matriculados em polos parceiros.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b/>
          <w:highlight w:val="white"/>
          <w:u w:val="single"/>
        </w:rPr>
      </w:pPr>
      <w:r>
        <w:rPr>
          <w:rFonts w:ascii="Arial" w:eastAsia="Arial" w:hAnsi="Arial"/>
          <w:b/>
          <w:u w:val="single"/>
          <w:shd w:val="clear" w:color="auto" w:fill="FFFFFF"/>
        </w:rPr>
        <w:t xml:space="preserve">Doce Vida Alimentos Naturais </w:t>
      </w:r>
      <w:bookmarkStart w:id="1" w:name="__DdeLink__134_3682735995"/>
      <w:bookmarkEnd w:id="1"/>
      <w:r>
        <w:rPr>
          <w:rFonts w:ascii="Arial" w:eastAsia="Arial" w:hAnsi="Arial"/>
          <w:b/>
          <w:u w:val="single"/>
          <w:shd w:val="clear" w:color="auto" w:fill="FFFFFF"/>
        </w:rPr>
        <w:t>(Ramo: Alimentos).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b/>
          <w:highlight w:val="white"/>
          <w:u w:val="single"/>
        </w:rPr>
      </w:pPr>
      <w:r>
        <w:rPr>
          <w:rFonts w:ascii="Arial" w:eastAsia="Arial" w:hAnsi="Arial"/>
          <w:b/>
          <w:u w:val="single"/>
          <w:shd w:val="clear" w:color="auto" w:fill="FFFFFF"/>
        </w:rPr>
        <w:t>Cargo: Coordenador de Vendas Internacionais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b/>
          <w:highlight w:val="white"/>
          <w:u w:val="single"/>
        </w:rPr>
      </w:pPr>
      <w:r>
        <w:rPr>
          <w:rFonts w:ascii="Arial" w:eastAsia="Arial" w:hAnsi="Arial"/>
          <w:b/>
          <w:u w:val="single"/>
          <w:shd w:val="clear" w:color="auto" w:fill="FFFFFF"/>
        </w:rPr>
        <w:t>Período: maio de 2017 a junho de 2017 – Projeto temporário.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highlight w:val="white"/>
        </w:rPr>
      </w:pPr>
      <w:r>
        <w:rPr>
          <w:rFonts w:ascii="Arial" w:eastAsia="Arial" w:hAnsi="Arial"/>
          <w:shd w:val="clear" w:color="auto" w:fill="FFFFFF"/>
        </w:rPr>
        <w:lastRenderedPageBreak/>
        <w:t>Projeto temporário para a profissionalização, implantação de métodos e parâmetros de negócios internacionais. Criação de rotinas comerciais e administrativas para exportação. Alinhamento de todos os envolvidos com ações de vendas internacionais! Busca e manutenção de clientes, rotinas de faturamento.</w:t>
      </w:r>
    </w:p>
    <w:p w:rsidR="00341ED9" w:rsidRDefault="00341ED9">
      <w:pPr>
        <w:suppressAutoHyphens/>
        <w:spacing w:line="240" w:lineRule="exact"/>
        <w:jc w:val="both"/>
        <w:rPr>
          <w:rFonts w:ascii="Arial" w:eastAsia="Arial" w:hAnsi="Arial"/>
          <w:shd w:val="clear" w:color="auto" w:fill="FFFFFF"/>
        </w:rPr>
      </w:pP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b/>
          <w:highlight w:val="white"/>
          <w:u w:val="single"/>
        </w:rPr>
      </w:pPr>
      <w:proofErr w:type="spellStart"/>
      <w:r>
        <w:rPr>
          <w:rFonts w:ascii="Arial" w:eastAsia="Arial" w:hAnsi="Arial"/>
          <w:b/>
          <w:u w:val="single"/>
          <w:shd w:val="clear" w:color="auto" w:fill="FFFFFF"/>
        </w:rPr>
        <w:t>Kroton</w:t>
      </w:r>
      <w:proofErr w:type="spellEnd"/>
      <w:r>
        <w:rPr>
          <w:rFonts w:ascii="Arial" w:eastAsia="Arial" w:hAnsi="Arial"/>
          <w:b/>
          <w:u w:val="single"/>
          <w:shd w:val="clear" w:color="auto" w:fill="FFFFFF"/>
        </w:rPr>
        <w:t xml:space="preserve"> Educacional – Anhanguera Educacional (Ramo: Educação/Ensino).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b/>
          <w:highlight w:val="white"/>
          <w:u w:val="single"/>
        </w:rPr>
      </w:pPr>
      <w:r>
        <w:rPr>
          <w:rFonts w:ascii="Arial" w:eastAsia="Arial" w:hAnsi="Arial"/>
          <w:b/>
          <w:u w:val="single"/>
          <w:shd w:val="clear" w:color="auto" w:fill="FFFFFF"/>
        </w:rPr>
        <w:t>Cargo: Coordenador Regional de Polos – Centro Oeste –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b/>
          <w:highlight w:val="white"/>
          <w:u w:val="single"/>
        </w:rPr>
      </w:pPr>
      <w:r>
        <w:rPr>
          <w:rFonts w:ascii="Arial" w:eastAsia="Arial" w:hAnsi="Arial"/>
          <w:b/>
          <w:u w:val="single"/>
          <w:shd w:val="clear" w:color="auto" w:fill="FFFFFF"/>
        </w:rPr>
        <w:t>Período: agosto de 2015 a maio de 2017.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highlight w:val="white"/>
        </w:rPr>
      </w:pPr>
      <w:r>
        <w:rPr>
          <w:rFonts w:ascii="Arial" w:eastAsia="Arial" w:hAnsi="Arial"/>
          <w:shd w:val="clear" w:color="auto" w:fill="FFFFFF"/>
        </w:rPr>
        <w:t xml:space="preserve">Responsável pelo acompanhamento de 70 polos de educação à distância na regional Centro-Oeste. Preestabelecer as visitas “in loco” aos polos de apoio presencial. Supervisionar atendimento, prospecção e atuação dos parceiros, visando o cumprimento das metas comerciais e operacionais. Traçar e acompanhar ações de marketing, novos negócios e lançamento de produtos. Coordenação de todas as áreas da unidade base: atendimento, faturamento, comercial e operação. Acompanhar equipe de prospecção, </w:t>
      </w:r>
      <w:proofErr w:type="spellStart"/>
      <w:r>
        <w:rPr>
          <w:rFonts w:ascii="Arial" w:eastAsia="Arial" w:hAnsi="Arial"/>
          <w:shd w:val="clear" w:color="auto" w:fill="FFFFFF"/>
        </w:rPr>
        <w:t>callcenter</w:t>
      </w:r>
      <w:proofErr w:type="spellEnd"/>
      <w:r>
        <w:rPr>
          <w:rFonts w:ascii="Arial" w:eastAsia="Arial" w:hAnsi="Arial"/>
          <w:shd w:val="clear" w:color="auto" w:fill="FFFFFF"/>
        </w:rPr>
        <w:t xml:space="preserve"> e vendas diretas. Traçar metas individuais e do grupo. Estabelecer normas administrativas a serem seguidas por todos os colaboradores. Recepcionar e apresentar a instituição e metodologia a possíveis clientes visando a performance de expansão. Participar de reuniões acadêmicas, gerenciais e comerciais. Representar de forma coerente a faculdade perante alunos, tutores presenciais e gestores. Responsável por garantir que as diretrizes acadêmicas e administrativas estabelecidas para o modelo de negócio sejam seguidas. Avaliar e assegurar que às atividades pedagógicas estejam de acordo com as disciplinas e objetivos da instituição. Supervisionar o comprometimento dos professores com o processo de aprendizado dos alunos. Planejar e buscar parcerias que viabilizem maior interesse pelos alunos nos cursos e na faculdade.</w:t>
      </w:r>
    </w:p>
    <w:p w:rsidR="00341ED9" w:rsidRDefault="00341ED9">
      <w:pPr>
        <w:suppressAutoHyphens/>
        <w:spacing w:line="240" w:lineRule="exact"/>
        <w:jc w:val="both"/>
        <w:rPr>
          <w:rFonts w:ascii="Arial" w:eastAsia="Arial" w:hAnsi="Arial"/>
          <w:shd w:val="clear" w:color="auto" w:fill="FFFFFF"/>
        </w:rPr>
      </w:pP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highlight w:val="white"/>
        </w:rPr>
      </w:pPr>
      <w:r>
        <w:rPr>
          <w:rFonts w:ascii="Arial" w:eastAsia="Arial" w:hAnsi="Arial"/>
          <w:b/>
          <w:color w:val="000000"/>
          <w:u w:val="single"/>
          <w:shd w:val="clear" w:color="auto" w:fill="FFFFFF"/>
        </w:rPr>
        <w:t>FBM Indústria Farmacêutica (Ramo: Farmacêutico/Químico).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highlight w:val="white"/>
        </w:rPr>
      </w:pPr>
      <w:r>
        <w:rPr>
          <w:rFonts w:ascii="Arial" w:eastAsia="Arial" w:hAnsi="Arial"/>
          <w:b/>
          <w:color w:val="000000"/>
          <w:u w:val="single"/>
          <w:shd w:val="clear" w:color="auto" w:fill="FFFFFF"/>
        </w:rPr>
        <w:t>Cargo: Coordenador de Vendas e Exportação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b/>
          <w:color w:val="000000"/>
          <w:highlight w:val="white"/>
          <w:u w:val="single"/>
        </w:rPr>
      </w:pPr>
      <w:r>
        <w:rPr>
          <w:rFonts w:ascii="Arial" w:eastAsia="Arial" w:hAnsi="Arial"/>
          <w:b/>
          <w:color w:val="000000"/>
          <w:u w:val="single"/>
          <w:shd w:val="clear" w:color="auto" w:fill="FFFFFF"/>
        </w:rPr>
        <w:t>Período: março de 2013 a agosto de 2015.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highlight w:val="white"/>
        </w:rPr>
      </w:pPr>
      <w:r>
        <w:rPr>
          <w:rFonts w:ascii="Arial" w:eastAsia="Arial" w:hAnsi="Arial"/>
          <w:shd w:val="clear" w:color="auto" w:fill="FFFFFF"/>
        </w:rPr>
        <w:t xml:space="preserve">Responsável pelo departamento de vendas nacionais e internacionais. Traçar e acompanhar as atividades comerciais B2B da América Latina e África, reforçando a participação de mercado no ramo </w:t>
      </w:r>
      <w:proofErr w:type="spellStart"/>
      <w:r>
        <w:rPr>
          <w:rFonts w:ascii="Arial" w:eastAsia="Arial" w:hAnsi="Arial"/>
          <w:shd w:val="clear" w:color="auto" w:fill="FFFFFF"/>
        </w:rPr>
        <w:t>farma</w:t>
      </w:r>
      <w:proofErr w:type="spellEnd"/>
      <w:r>
        <w:rPr>
          <w:rFonts w:ascii="Arial" w:eastAsia="Arial" w:hAnsi="Arial"/>
          <w:shd w:val="clear" w:color="auto" w:fill="FFFFFF"/>
        </w:rPr>
        <w:t xml:space="preserve"> e hospitalar. Estabelecer e manter contatos com clientes, construindo relações positivas e de longo prazo. Acompanhar vendas do segmento farmacêutico, cosmético, </w:t>
      </w:r>
      <w:proofErr w:type="spellStart"/>
      <w:r>
        <w:rPr>
          <w:rFonts w:ascii="Arial" w:eastAsia="Arial" w:hAnsi="Arial"/>
          <w:shd w:val="clear" w:color="auto" w:fill="FFFFFF"/>
        </w:rPr>
        <w:t>Opme</w:t>
      </w:r>
      <w:proofErr w:type="spellEnd"/>
      <w:r>
        <w:rPr>
          <w:rFonts w:ascii="Arial" w:eastAsia="Arial" w:hAnsi="Arial"/>
          <w:shd w:val="clear" w:color="auto" w:fill="FFFFFF"/>
        </w:rPr>
        <w:t>, nutrição, oftálmico e itens para saúde (preservativos, luvas descartáveis, seringas e outros descartáveis). Acompanhar registro de produtos junto aos órgãos de saúde dos países de interesse. Buscar e fidelizar clientes nacionais. Atender clientes chaves no Brasil e demais países de atuação. Reunir informações relevantes de mercado, bem como informações sobre os concorrentes e seus produtos. Manter a unidade de negócios devidamente informada sobre novos concorrentes e produtos.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highlight w:val="white"/>
        </w:rPr>
      </w:pPr>
      <w:r>
        <w:rPr>
          <w:rFonts w:ascii="Arial" w:eastAsia="Arial" w:hAnsi="Arial"/>
          <w:shd w:val="clear" w:color="auto" w:fill="FFFFFF"/>
        </w:rPr>
        <w:t>Gestão das equipes de vendas (licitações, vendas nacionais e internacionais), faturamento e inteligência de negócios. Acompanhar e estabelecer diretrizes para as áreas de faturamento, pós vendas, licitações e inteligência de negócios. Oferecer suporte à equipe de vendas, aos gerentes de contas e equipe de Marketing.</w:t>
      </w:r>
    </w:p>
    <w:p w:rsidR="00341ED9" w:rsidRDefault="00341ED9">
      <w:pPr>
        <w:suppressAutoHyphens/>
        <w:spacing w:line="240" w:lineRule="exact"/>
        <w:jc w:val="both"/>
        <w:rPr>
          <w:rFonts w:ascii="Arial" w:eastAsia="Arial" w:hAnsi="Arial"/>
          <w:shd w:val="clear" w:color="auto" w:fill="FFFFFF"/>
        </w:rPr>
      </w:pP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highlight w:val="white"/>
        </w:rPr>
      </w:pPr>
      <w:r>
        <w:rPr>
          <w:rFonts w:ascii="Arial" w:eastAsia="Arial" w:hAnsi="Arial"/>
          <w:b/>
          <w:u w:val="single"/>
          <w:shd w:val="clear" w:color="auto" w:fill="FFFFFF"/>
        </w:rPr>
        <w:t>Laboratório TEUTO Brasileiro S.A. (Ramo: Farmacêutico/Químico).</w:t>
      </w:r>
    </w:p>
    <w:p w:rsidR="00341ED9" w:rsidRDefault="002F2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exact"/>
        <w:rPr>
          <w:rFonts w:ascii="Arial" w:eastAsia="Arial" w:hAnsi="Arial"/>
          <w:b/>
          <w:highlight w:val="white"/>
          <w:u w:val="single"/>
        </w:rPr>
      </w:pPr>
      <w:r>
        <w:rPr>
          <w:rFonts w:ascii="Arial" w:eastAsia="Arial" w:hAnsi="Arial"/>
          <w:b/>
          <w:u w:val="single"/>
          <w:shd w:val="clear" w:color="auto" w:fill="FFFFFF"/>
        </w:rPr>
        <w:t>Cargo: Supervisor de Vendas e Exportação.</w:t>
      </w:r>
    </w:p>
    <w:p w:rsidR="00341ED9" w:rsidRDefault="002F2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exact"/>
        <w:rPr>
          <w:rFonts w:ascii="Arial" w:eastAsia="Arial" w:hAnsi="Arial"/>
          <w:b/>
          <w:highlight w:val="white"/>
          <w:u w:val="single"/>
        </w:rPr>
      </w:pPr>
      <w:r>
        <w:rPr>
          <w:rFonts w:ascii="Arial" w:eastAsia="Arial" w:hAnsi="Arial"/>
          <w:b/>
          <w:u w:val="single"/>
          <w:shd w:val="clear" w:color="auto" w:fill="FFFFFF"/>
        </w:rPr>
        <w:t xml:space="preserve">Período: fevereiro de 2006 a março de 2013. 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highlight w:val="white"/>
        </w:rPr>
      </w:pPr>
      <w:r>
        <w:rPr>
          <w:rFonts w:ascii="Arial" w:eastAsia="Arial" w:hAnsi="Arial"/>
          <w:shd w:val="clear" w:color="auto" w:fill="FFFFFF"/>
        </w:rPr>
        <w:t xml:space="preserve">Supervisionar, acompanhar, treinar e motivar a equipe comercial envolvendo consultores, operadores de telemarketing e assistentes de vendas. Buscar e manter clientes internacionais, focando no aumento de vendas na divisão de exportação (América do Sul e África). Observar métodos e práticas utilizadas pelo time, identificando desvios e imperfeições que possam prejudicar os resultados. Prezar pelo aumento constante de desempenho em medicamentos OTC, similares e genéricos (em apresentações </w:t>
      </w:r>
      <w:proofErr w:type="spellStart"/>
      <w:r>
        <w:rPr>
          <w:rFonts w:ascii="Arial" w:eastAsia="Arial" w:hAnsi="Arial"/>
          <w:shd w:val="clear" w:color="auto" w:fill="FFFFFF"/>
        </w:rPr>
        <w:t>farma</w:t>
      </w:r>
      <w:proofErr w:type="spellEnd"/>
      <w:r>
        <w:rPr>
          <w:rFonts w:ascii="Arial" w:eastAsia="Arial" w:hAnsi="Arial"/>
          <w:shd w:val="clear" w:color="auto" w:fill="FFFFFF"/>
        </w:rPr>
        <w:t xml:space="preserve"> e hospitalar), negociando preços e prazos. Formar e supervisionar orçamentos. </w:t>
      </w:r>
      <w:r>
        <w:rPr>
          <w:rFonts w:ascii="Arial" w:eastAsia="Arial" w:hAnsi="Arial"/>
          <w:shd w:val="clear" w:color="auto" w:fill="FFFFFF"/>
        </w:rPr>
        <w:lastRenderedPageBreak/>
        <w:t>Estabelecer visitas e prospecção de clientes/negócios. Prestar esclarecimentos e ajudar os clientes na solução de problemas, atendendo suas necessidades. Zelar e garantir que o time preze pela imagem da empresa. Gestão da equipe de operações e de campo. Realizar reuniões periódicas para avaliação de resultados. Provisionar o planejamento de todas as ações comerciais a serem desenvolvidas no mês. Programar as ações comerciais aprovadas no planejamento mensal. Efetuar o Recrutamento e Seleção de novos colaboradores da equipe comercial.</w:t>
      </w:r>
    </w:p>
    <w:p w:rsidR="00341ED9" w:rsidRDefault="00341ED9">
      <w:pPr>
        <w:suppressAutoHyphens/>
        <w:spacing w:line="240" w:lineRule="exact"/>
        <w:jc w:val="both"/>
        <w:rPr>
          <w:rFonts w:ascii="Arial" w:eastAsia="Arial" w:hAnsi="Arial"/>
          <w:shd w:val="clear" w:color="auto" w:fill="FFFFFF"/>
        </w:rPr>
      </w:pP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b/>
          <w:highlight w:val="white"/>
          <w:u w:val="single"/>
        </w:rPr>
      </w:pPr>
      <w:r>
        <w:rPr>
          <w:rFonts w:ascii="Arial" w:eastAsia="Arial" w:hAnsi="Arial"/>
          <w:b/>
          <w:u w:val="single"/>
          <w:shd w:val="clear" w:color="auto" w:fill="FFFFFF"/>
        </w:rPr>
        <w:t>Consultoria e parceiros:</w:t>
      </w:r>
    </w:p>
    <w:p w:rsidR="00341ED9" w:rsidRDefault="002F2085">
      <w:pPr>
        <w:spacing w:line="240" w:lineRule="exact"/>
        <w:ind w:right="15"/>
        <w:jc w:val="both"/>
        <w:rPr>
          <w:rFonts w:ascii="Arial" w:eastAsia="Arial" w:hAnsi="Arial"/>
          <w:color w:val="212121"/>
          <w:highlight w:val="white"/>
        </w:rPr>
      </w:pPr>
      <w:r>
        <w:rPr>
          <w:rFonts w:ascii="Arial" w:eastAsia="Arial" w:hAnsi="Arial"/>
          <w:color w:val="212121"/>
          <w:shd w:val="clear" w:color="auto" w:fill="FFFFFF"/>
        </w:rPr>
        <w:t xml:space="preserve">Atuando com consultoria desde 2010, desenvolvi processos voltados ao departamento comercial (nacional e internacional) em indústrias e prestadores de serviços educacionais. Principais atividades: implantação de processos, reformulação de normas administrativas, elaboração, monitoramento e execução de plano de ação, atendimentos presenciais e remotos, realizações e manutenções de parcerias, treinamentos. Principais parceiros: </w:t>
      </w:r>
      <w:proofErr w:type="spellStart"/>
      <w:r>
        <w:rPr>
          <w:rFonts w:ascii="Arial" w:eastAsia="Arial" w:hAnsi="Arial"/>
          <w:color w:val="212121"/>
          <w:shd w:val="clear" w:color="auto" w:fill="FFFFFF"/>
        </w:rPr>
        <w:t>Allbox</w:t>
      </w:r>
      <w:proofErr w:type="spellEnd"/>
      <w:r>
        <w:rPr>
          <w:rFonts w:ascii="Arial" w:eastAsia="Arial" w:hAnsi="Arial"/>
          <w:color w:val="212121"/>
          <w:shd w:val="clear" w:color="auto" w:fill="FFFFFF"/>
        </w:rPr>
        <w:t xml:space="preserve"> Embalagens, Anhanguera Educacional</w:t>
      </w:r>
      <w:r w:rsidR="00A109DD">
        <w:rPr>
          <w:rFonts w:ascii="Arial" w:eastAsia="Arial" w:hAnsi="Arial"/>
          <w:color w:val="212121"/>
          <w:shd w:val="clear" w:color="auto" w:fill="FFFFFF"/>
        </w:rPr>
        <w:t xml:space="preserve">, </w:t>
      </w:r>
      <w:proofErr w:type="spellStart"/>
      <w:r w:rsidR="00A109DD">
        <w:rPr>
          <w:rFonts w:ascii="Arial" w:eastAsia="Arial" w:hAnsi="Arial"/>
          <w:color w:val="212121"/>
          <w:shd w:val="clear" w:color="auto" w:fill="FFFFFF"/>
        </w:rPr>
        <w:t>Egali</w:t>
      </w:r>
      <w:proofErr w:type="spellEnd"/>
      <w:r w:rsidR="00A109DD">
        <w:rPr>
          <w:rFonts w:ascii="Arial" w:eastAsia="Arial" w:hAnsi="Arial"/>
          <w:color w:val="212121"/>
          <w:shd w:val="clear" w:color="auto" w:fill="FFFFFF"/>
        </w:rPr>
        <w:t xml:space="preserve"> Intercâmbio</w:t>
      </w:r>
      <w:r>
        <w:rPr>
          <w:rFonts w:ascii="Arial" w:eastAsia="Arial" w:hAnsi="Arial"/>
          <w:color w:val="212121"/>
          <w:shd w:val="clear" w:color="auto" w:fill="FFFFFF"/>
        </w:rPr>
        <w:t>. </w:t>
      </w:r>
    </w:p>
    <w:p w:rsidR="00341ED9" w:rsidRDefault="00341ED9">
      <w:pPr>
        <w:suppressAutoHyphens/>
        <w:spacing w:line="240" w:lineRule="exact"/>
        <w:jc w:val="both"/>
        <w:rPr>
          <w:rFonts w:ascii="Arial" w:eastAsia="Arial" w:hAnsi="Arial"/>
          <w:shd w:val="clear" w:color="auto" w:fill="FFFFFF"/>
        </w:rPr>
      </w:pP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b/>
          <w:highlight w:val="white"/>
          <w:u w:val="single"/>
        </w:rPr>
      </w:pPr>
      <w:r>
        <w:rPr>
          <w:rFonts w:ascii="Arial" w:eastAsia="Arial" w:hAnsi="Arial"/>
          <w:b/>
          <w:u w:val="single"/>
          <w:shd w:val="clear" w:color="auto" w:fill="FFFFFF"/>
        </w:rPr>
        <w:t>Perfil Profissional:</w:t>
      </w:r>
    </w:p>
    <w:p w:rsidR="00341ED9" w:rsidRDefault="00341ED9">
      <w:pPr>
        <w:suppressAutoHyphens/>
        <w:spacing w:line="240" w:lineRule="exact"/>
        <w:jc w:val="both"/>
        <w:rPr>
          <w:rFonts w:ascii="Arial" w:eastAsia="Arial" w:hAnsi="Arial"/>
          <w:b/>
          <w:u w:val="single"/>
          <w:shd w:val="clear" w:color="auto" w:fill="FFFFFF"/>
        </w:rPr>
      </w:pP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highlight w:val="white"/>
        </w:rPr>
      </w:pPr>
      <w:r>
        <w:rPr>
          <w:rFonts w:ascii="Arial" w:eastAsia="Arial" w:hAnsi="Arial"/>
          <w:shd w:val="clear" w:color="auto" w:fill="FFFFFF"/>
        </w:rPr>
        <w:t>Habilidade para negociação. Perfil analítico. Foco no cliente e pessoas. Facilidade no relacionamento interpessoal, resiliência, fácil adaptação a mudanças, facilidade para resolver conflitos e tomar decisões, capacidade de negociação e tomada de decisão, senso de urgência, boa comunicação verbal e escrita, pró-atividade e autogestão.</w:t>
      </w:r>
    </w:p>
    <w:p w:rsidR="00341ED9" w:rsidRDefault="00341ED9">
      <w:pPr>
        <w:suppressAutoHyphens/>
        <w:spacing w:line="240" w:lineRule="exact"/>
        <w:jc w:val="both"/>
        <w:rPr>
          <w:rFonts w:ascii="Arial" w:eastAsia="Arial" w:hAnsi="Arial"/>
          <w:b/>
          <w:u w:val="single"/>
          <w:shd w:val="clear" w:color="auto" w:fill="FFFFFF"/>
        </w:rPr>
      </w:pP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b/>
          <w:highlight w:val="white"/>
          <w:u w:val="single"/>
        </w:rPr>
      </w:pPr>
      <w:r>
        <w:rPr>
          <w:rFonts w:ascii="Arial" w:eastAsia="Arial" w:hAnsi="Arial"/>
          <w:b/>
          <w:u w:val="single"/>
          <w:shd w:val="clear" w:color="auto" w:fill="FFFFFF"/>
        </w:rPr>
        <w:t>Formação Acadêmica, cursos e idiomas:</w:t>
      </w:r>
    </w:p>
    <w:p w:rsidR="00341ED9" w:rsidRDefault="00341ED9">
      <w:pPr>
        <w:suppressAutoHyphens/>
        <w:spacing w:line="240" w:lineRule="exact"/>
        <w:jc w:val="both"/>
        <w:rPr>
          <w:rFonts w:ascii="Arial" w:eastAsia="Arial" w:hAnsi="Arial"/>
          <w:b/>
          <w:u w:val="single"/>
          <w:shd w:val="clear" w:color="auto" w:fill="FFFFFF"/>
        </w:rPr>
      </w:pP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highlight w:val="white"/>
        </w:rPr>
      </w:pPr>
      <w:r>
        <w:rPr>
          <w:rFonts w:ascii="Arial" w:eastAsia="Arial" w:hAnsi="Arial"/>
          <w:color w:val="000000"/>
          <w:szCs w:val="22"/>
          <w:shd w:val="clear" w:color="auto" w:fill="FFFFFF"/>
        </w:rPr>
        <w:t>Graduação em Administração de Empresas – Faculdade do Instituto Brasil – 11/2009</w:t>
      </w:r>
    </w:p>
    <w:p w:rsidR="00341ED9" w:rsidRDefault="002F2085">
      <w:pPr>
        <w:suppressAutoHyphens/>
        <w:spacing w:line="240" w:lineRule="exact"/>
        <w:jc w:val="both"/>
        <w:rPr>
          <w:rFonts w:ascii="Arial" w:hAnsi="Arial"/>
          <w:color w:val="000000"/>
          <w:szCs w:val="22"/>
        </w:rPr>
      </w:pPr>
      <w:r>
        <w:rPr>
          <w:rFonts w:ascii="Arial" w:eastAsia="Arial" w:hAnsi="Arial"/>
          <w:color w:val="000000"/>
          <w:szCs w:val="22"/>
          <w:shd w:val="clear" w:color="auto" w:fill="FFFFFF"/>
        </w:rPr>
        <w:t xml:space="preserve">MBA em Gestão Comercial – IPOG Goiânia – Concluído </w:t>
      </w:r>
    </w:p>
    <w:p w:rsidR="00341ED9" w:rsidRDefault="002F2085">
      <w:pPr>
        <w:suppressAutoHyphens/>
        <w:spacing w:line="240" w:lineRule="exact"/>
        <w:jc w:val="both"/>
        <w:rPr>
          <w:rFonts w:ascii="Arial" w:hAnsi="Arial"/>
          <w:color w:val="000000"/>
          <w:szCs w:val="22"/>
        </w:rPr>
      </w:pPr>
      <w:r>
        <w:rPr>
          <w:rFonts w:ascii="Arial" w:eastAsia="Calibri" w:hAnsi="Arial" w:cs="Calibri"/>
          <w:color w:val="000000"/>
          <w:szCs w:val="22"/>
          <w:highlight w:val="white"/>
          <w:shd w:val="clear" w:color="auto" w:fill="FFFFFF"/>
        </w:rPr>
        <w:t xml:space="preserve">Pós-graduação em Ambiente Escolar e Familiar – </w:t>
      </w:r>
      <w:proofErr w:type="spellStart"/>
      <w:r>
        <w:rPr>
          <w:rFonts w:ascii="Arial" w:eastAsia="Calibri" w:hAnsi="Arial" w:cs="Calibri"/>
          <w:color w:val="000000"/>
          <w:szCs w:val="22"/>
          <w:highlight w:val="white"/>
          <w:shd w:val="clear" w:color="auto" w:fill="FFFFFF"/>
        </w:rPr>
        <w:t>Unicesumar</w:t>
      </w:r>
      <w:proofErr w:type="spellEnd"/>
      <w:r>
        <w:rPr>
          <w:rFonts w:ascii="Arial" w:eastAsia="Calibri" w:hAnsi="Arial" w:cs="Calibri"/>
          <w:color w:val="000000"/>
          <w:szCs w:val="22"/>
          <w:highlight w:val="white"/>
          <w:shd w:val="clear" w:color="auto" w:fill="FFFFFF"/>
        </w:rPr>
        <w:t xml:space="preserve"> – Cursando</w:t>
      </w:r>
    </w:p>
    <w:p w:rsidR="00341ED9" w:rsidRDefault="002F2085">
      <w:pPr>
        <w:suppressAutoHyphens/>
        <w:spacing w:line="240" w:lineRule="exact"/>
        <w:jc w:val="both"/>
        <w:rPr>
          <w:rFonts w:ascii="Arial" w:hAnsi="Arial"/>
          <w:color w:val="000000"/>
          <w:szCs w:val="22"/>
        </w:rPr>
      </w:pPr>
      <w:r>
        <w:rPr>
          <w:rFonts w:ascii="Arial" w:eastAsia="Calibri" w:hAnsi="Arial" w:cs="Calibri"/>
          <w:color w:val="000000"/>
          <w:szCs w:val="22"/>
          <w:highlight w:val="white"/>
          <w:shd w:val="clear" w:color="auto" w:fill="FFFFFF"/>
        </w:rPr>
        <w:t xml:space="preserve">Pós-Graduação em Gestão Estratégica de Negócios – </w:t>
      </w:r>
      <w:proofErr w:type="spellStart"/>
      <w:r>
        <w:rPr>
          <w:rFonts w:ascii="Arial" w:eastAsia="Calibri" w:hAnsi="Arial" w:cs="Calibri"/>
          <w:color w:val="000000"/>
          <w:szCs w:val="22"/>
          <w:highlight w:val="white"/>
          <w:shd w:val="clear" w:color="auto" w:fill="FFFFFF"/>
        </w:rPr>
        <w:t>Unicesumar</w:t>
      </w:r>
      <w:proofErr w:type="spellEnd"/>
      <w:r>
        <w:rPr>
          <w:rFonts w:ascii="Arial" w:eastAsia="Calibri" w:hAnsi="Arial" w:cs="Calibri"/>
          <w:color w:val="000000"/>
          <w:szCs w:val="22"/>
          <w:highlight w:val="white"/>
          <w:shd w:val="clear" w:color="auto" w:fill="FFFFFF"/>
        </w:rPr>
        <w:t xml:space="preserve"> - Cursando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highlight w:val="white"/>
        </w:rPr>
      </w:pPr>
      <w:r>
        <w:rPr>
          <w:rFonts w:ascii="Arial" w:eastAsia="Arial" w:hAnsi="Arial"/>
          <w:color w:val="000000"/>
          <w:szCs w:val="22"/>
          <w:shd w:val="clear" w:color="auto" w:fill="FFFFFF"/>
        </w:rPr>
        <w:t>Pacote Office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highlight w:val="white"/>
        </w:rPr>
      </w:pPr>
      <w:r>
        <w:rPr>
          <w:rFonts w:ascii="Arial" w:eastAsia="Arial" w:hAnsi="Arial"/>
          <w:color w:val="000000"/>
          <w:szCs w:val="22"/>
          <w:shd w:val="clear" w:color="auto" w:fill="FFFFFF"/>
        </w:rPr>
        <w:t>Espanhol: Avançado (Contato frequente com importadores da América do Sul e Central).</w:t>
      </w:r>
    </w:p>
    <w:p w:rsidR="00341ED9" w:rsidRDefault="002F2085">
      <w:pPr>
        <w:suppressAutoHyphens/>
        <w:spacing w:line="240" w:lineRule="exact"/>
        <w:jc w:val="both"/>
        <w:rPr>
          <w:rFonts w:ascii="Arial" w:eastAsia="Arial" w:hAnsi="Arial"/>
          <w:highlight w:val="white"/>
        </w:rPr>
      </w:pPr>
      <w:r>
        <w:rPr>
          <w:rFonts w:ascii="Arial" w:eastAsia="Arial" w:hAnsi="Arial"/>
          <w:color w:val="000000"/>
          <w:szCs w:val="22"/>
          <w:shd w:val="clear" w:color="auto" w:fill="FFFFFF"/>
        </w:rPr>
        <w:t xml:space="preserve">Inglês: Cursando </w:t>
      </w:r>
      <w:proofErr w:type="spellStart"/>
      <w:r>
        <w:rPr>
          <w:rFonts w:ascii="Arial" w:eastAsia="Arial" w:hAnsi="Arial"/>
          <w:color w:val="000000"/>
          <w:szCs w:val="22"/>
          <w:shd w:val="clear" w:color="auto" w:fill="FFFFFF"/>
        </w:rPr>
        <w:t>Uptime</w:t>
      </w:r>
      <w:proofErr w:type="spellEnd"/>
      <w:r>
        <w:rPr>
          <w:rFonts w:ascii="Arial" w:eastAsia="Arial" w:hAnsi="Arial"/>
          <w:color w:val="000000"/>
          <w:szCs w:val="22"/>
          <w:shd w:val="clear" w:color="auto" w:fill="FFFFFF"/>
        </w:rPr>
        <w:t xml:space="preserve"> em módulos iniciais.</w:t>
      </w:r>
    </w:p>
    <w:p w:rsidR="00341ED9" w:rsidRDefault="002F2085">
      <w:pPr>
        <w:suppressAutoHyphens/>
        <w:spacing w:line="240" w:lineRule="exact"/>
        <w:jc w:val="both"/>
      </w:pPr>
      <w:r>
        <w:rPr>
          <w:rFonts w:ascii="Arial" w:eastAsia="Arial" w:hAnsi="Arial"/>
          <w:color w:val="000000"/>
          <w:szCs w:val="22"/>
          <w:shd w:val="clear" w:color="auto" w:fill="FFFFFF"/>
        </w:rPr>
        <w:t xml:space="preserve">Intercâmbio Espanhol Chile - </w:t>
      </w:r>
      <w:proofErr w:type="spellStart"/>
      <w:r>
        <w:rPr>
          <w:rFonts w:ascii="Arial" w:eastAsia="Arial" w:hAnsi="Arial"/>
          <w:color w:val="000000"/>
          <w:szCs w:val="22"/>
          <w:shd w:val="clear" w:color="auto" w:fill="FFFFFF"/>
        </w:rPr>
        <w:t>Tanden</w:t>
      </w:r>
      <w:proofErr w:type="spellEnd"/>
      <w:r>
        <w:rPr>
          <w:rFonts w:ascii="Arial" w:eastAsia="Arial" w:hAnsi="Arial"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Arial" w:hAnsi="Arial"/>
          <w:color w:val="000000"/>
          <w:szCs w:val="22"/>
          <w:shd w:val="clear" w:color="auto" w:fill="FFFFFF"/>
        </w:rPr>
        <w:t>International</w:t>
      </w:r>
      <w:proofErr w:type="spellEnd"/>
      <w:r>
        <w:rPr>
          <w:rFonts w:ascii="Arial" w:eastAsia="Arial" w:hAnsi="Arial"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Arial" w:hAnsi="Arial"/>
          <w:color w:val="000000"/>
          <w:szCs w:val="22"/>
          <w:shd w:val="clear" w:color="auto" w:fill="FFFFFF"/>
        </w:rPr>
        <w:t>School</w:t>
      </w:r>
      <w:proofErr w:type="spellEnd"/>
      <w:r>
        <w:rPr>
          <w:rFonts w:ascii="Arial" w:eastAsia="Arial" w:hAnsi="Arial"/>
          <w:color w:val="000000"/>
          <w:szCs w:val="22"/>
          <w:shd w:val="clear" w:color="auto" w:fill="FFFFFF"/>
        </w:rPr>
        <w:t>.</w:t>
      </w:r>
    </w:p>
    <w:sectPr w:rsidR="00341ED9">
      <w:pgSz w:w="12240" w:h="15840"/>
      <w:pgMar w:top="1440" w:right="1800" w:bottom="1440" w:left="1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D9"/>
    <w:rsid w:val="00000843"/>
    <w:rsid w:val="001F1964"/>
    <w:rsid w:val="00262BD1"/>
    <w:rsid w:val="002F2085"/>
    <w:rsid w:val="00341ED9"/>
    <w:rsid w:val="00430F15"/>
    <w:rsid w:val="004538D9"/>
    <w:rsid w:val="00612E21"/>
    <w:rsid w:val="006755BB"/>
    <w:rsid w:val="006D0290"/>
    <w:rsid w:val="00790B74"/>
    <w:rsid w:val="00A109DD"/>
    <w:rsid w:val="00C74B6B"/>
    <w:rsid w:val="00F3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2C4B"/>
  <w15:docId w15:val="{895A0EDD-FBFE-4A12-8D65-00057AC2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1366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 Martins Batista</dc:creator>
  <dc:description/>
  <cp:lastModifiedBy>Diego Lima</cp:lastModifiedBy>
  <cp:revision>2</cp:revision>
  <dcterms:created xsi:type="dcterms:W3CDTF">2020-02-14T19:37:00Z</dcterms:created>
  <dcterms:modified xsi:type="dcterms:W3CDTF">2020-02-14T19:37:00Z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