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31" w:rsidRDefault="009931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12"/>
          <w:szCs w:val="12"/>
        </w:rPr>
      </w:pPr>
    </w:p>
    <w:tbl>
      <w:tblPr>
        <w:tblStyle w:val="a"/>
        <w:tblW w:w="10065" w:type="dxa"/>
        <w:tblInd w:w="87" w:type="dxa"/>
        <w:tblLayout w:type="fixed"/>
        <w:tblLook w:val="0600" w:firstRow="0" w:lastRow="0" w:firstColumn="0" w:lastColumn="0" w:noHBand="1" w:noVBand="1"/>
      </w:tblPr>
      <w:tblGrid>
        <w:gridCol w:w="3555"/>
        <w:gridCol w:w="6510"/>
      </w:tblGrid>
      <w:tr w:rsidR="00993131" w:rsidTr="0001434C">
        <w:trPr>
          <w:trHeight w:val="3412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6686F" w:rsidRDefault="00D6686F">
            <w:pPr>
              <w:pStyle w:val="Ttu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noProof/>
                <w:color w:val="F2511B"/>
                <w:sz w:val="32"/>
                <w:szCs w:val="32"/>
              </w:rPr>
            </w:pPr>
          </w:p>
          <w:p w:rsidR="00226943" w:rsidRDefault="00226943">
            <w:pPr>
              <w:pStyle w:val="Ttu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noProof/>
                <w:color w:val="F2511B"/>
                <w:sz w:val="32"/>
                <w:szCs w:val="32"/>
              </w:rPr>
            </w:pPr>
          </w:p>
          <w:p w:rsidR="00993131" w:rsidRDefault="00D6686F">
            <w:pPr>
              <w:pStyle w:val="Ttu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F2511B"/>
                <w:sz w:val="32"/>
                <w:szCs w:val="32"/>
              </w:rPr>
            </w:pPr>
            <w:r>
              <w:rPr>
                <w:noProof/>
                <w:color w:val="F2511B"/>
                <w:sz w:val="32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6433DF8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126365</wp:posOffset>
                  </wp:positionV>
                  <wp:extent cx="1418590" cy="1657350"/>
                  <wp:effectExtent l="0" t="0" r="0" b="0"/>
                  <wp:wrapSquare wrapText="bothSides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e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99"/>
                          <a:stretch/>
                        </pic:blipFill>
                        <pic:spPr bwMode="auto">
                          <a:xfrm>
                            <a:off x="0" y="0"/>
                            <a:ext cx="1418590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EFA">
              <w:br w:type="page"/>
            </w:r>
            <w:bookmarkStart w:id="0" w:name="_4prkjmzco10w" w:colFirst="0" w:colLast="0"/>
            <w:bookmarkEnd w:id="0"/>
            <w:r w:rsidR="00DD2EFA">
              <w:br/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131" w:rsidRDefault="00DD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23" name="image25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linha horizontal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B6752" w:rsidRPr="00125964" w:rsidRDefault="00BB6752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hAnsi="Arial" w:cs="Arial"/>
                <w:noProof/>
                <w:sz w:val="40"/>
                <w:szCs w:val="40"/>
              </w:rPr>
            </w:pPr>
            <w:bookmarkStart w:id="1" w:name="_1eteri36kziv" w:colFirst="0" w:colLast="0"/>
            <w:bookmarkEnd w:id="1"/>
            <w:r w:rsidRPr="00125964">
              <w:rPr>
                <w:rFonts w:ascii="Arial" w:hAnsi="Arial" w:cs="Arial"/>
                <w:noProof/>
                <w:sz w:val="36"/>
                <w:szCs w:val="4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136525</wp:posOffset>
                  </wp:positionV>
                  <wp:extent cx="1026160" cy="1104900"/>
                  <wp:effectExtent l="0" t="0" r="2540" b="0"/>
                  <wp:wrapSquare wrapText="bothSides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ELO ANBIMA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" t="1106" r="79099" b="-1106"/>
                          <a:stretch/>
                        </pic:blipFill>
                        <pic:spPr bwMode="auto">
                          <a:xfrm>
                            <a:off x="0" y="0"/>
                            <a:ext cx="102616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25964">
              <w:rPr>
                <w:rFonts w:ascii="Arial" w:hAnsi="Arial" w:cs="Arial"/>
                <w:sz w:val="36"/>
                <w:szCs w:val="40"/>
              </w:rPr>
              <w:t>Josevânia</w:t>
            </w:r>
            <w:proofErr w:type="spellEnd"/>
            <w:r w:rsidRPr="00125964">
              <w:rPr>
                <w:rFonts w:ascii="Arial" w:hAnsi="Arial" w:cs="Arial"/>
                <w:sz w:val="36"/>
                <w:szCs w:val="40"/>
              </w:rPr>
              <w:t xml:space="preserve"> Silva Araújo</w:t>
            </w:r>
          </w:p>
          <w:p w:rsidR="00993131" w:rsidRPr="00125964" w:rsidRDefault="00BB6752" w:rsidP="00BB6752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hAnsi="Arial" w:cs="Arial"/>
                <w:b w:val="0"/>
                <w:szCs w:val="22"/>
              </w:rPr>
            </w:pPr>
            <w:bookmarkStart w:id="2" w:name="_9lgo0islx78g" w:colFirst="0" w:colLast="0"/>
            <w:bookmarkEnd w:id="2"/>
            <w:r w:rsidRPr="00125964">
              <w:rPr>
                <w:rFonts w:ascii="Arial" w:hAnsi="Arial" w:cs="Arial"/>
                <w:szCs w:val="22"/>
              </w:rPr>
              <w:t xml:space="preserve">Objetivo: </w:t>
            </w:r>
            <w:r w:rsidR="00EE6F6F">
              <w:rPr>
                <w:rFonts w:ascii="Arial" w:hAnsi="Arial" w:cs="Arial"/>
                <w:b w:val="0"/>
                <w:szCs w:val="22"/>
                <w:shd w:val="clear" w:color="auto" w:fill="FFFFFF"/>
              </w:rPr>
              <w:t>Área</w:t>
            </w:r>
            <w:r w:rsidR="00226943">
              <w:rPr>
                <w:rFonts w:ascii="Arial" w:hAnsi="Arial" w:cs="Arial"/>
                <w:b w:val="0"/>
                <w:szCs w:val="22"/>
                <w:shd w:val="clear" w:color="auto" w:fill="FFFFFF"/>
              </w:rPr>
              <w:t xml:space="preserve"> de negócios</w:t>
            </w:r>
          </w:p>
          <w:p w:rsidR="00993131" w:rsidRPr="00125964" w:rsidRDefault="00DD2EFA">
            <w:pPr>
              <w:spacing w:before="0" w:line="240" w:lineRule="auto"/>
              <w:rPr>
                <w:rFonts w:ascii="Arial" w:hAnsi="Arial" w:cs="Arial"/>
                <w:b/>
                <w:sz w:val="24"/>
              </w:rPr>
            </w:pPr>
            <w:r w:rsidRPr="00125964">
              <w:rPr>
                <w:rFonts w:ascii="Arial" w:hAnsi="Arial" w:cs="Arial"/>
                <w:b/>
                <w:sz w:val="24"/>
              </w:rPr>
              <w:t xml:space="preserve">Idade: </w:t>
            </w:r>
            <w:r w:rsidR="00226943">
              <w:rPr>
                <w:rFonts w:ascii="Arial" w:hAnsi="Arial" w:cs="Arial"/>
                <w:sz w:val="24"/>
              </w:rPr>
              <w:t>25</w:t>
            </w:r>
            <w:r w:rsidR="00BB6752" w:rsidRPr="00125964">
              <w:rPr>
                <w:rFonts w:ascii="Arial" w:hAnsi="Arial" w:cs="Arial"/>
                <w:sz w:val="24"/>
              </w:rPr>
              <w:t xml:space="preserve"> anos</w:t>
            </w:r>
          </w:p>
          <w:p w:rsidR="00993131" w:rsidRPr="00125964" w:rsidRDefault="00DD2EFA">
            <w:pPr>
              <w:spacing w:before="0" w:line="240" w:lineRule="auto"/>
              <w:rPr>
                <w:rFonts w:ascii="Arial" w:hAnsi="Arial" w:cs="Arial"/>
                <w:b/>
                <w:sz w:val="24"/>
              </w:rPr>
            </w:pPr>
            <w:r w:rsidRPr="00125964">
              <w:rPr>
                <w:rFonts w:ascii="Arial" w:hAnsi="Arial" w:cs="Arial"/>
                <w:b/>
                <w:sz w:val="24"/>
              </w:rPr>
              <w:t xml:space="preserve">Estado Civil: </w:t>
            </w:r>
            <w:r w:rsidRPr="00125964">
              <w:rPr>
                <w:rFonts w:ascii="Arial" w:hAnsi="Arial" w:cs="Arial"/>
                <w:sz w:val="24"/>
              </w:rPr>
              <w:t>Solteir</w:t>
            </w:r>
            <w:r w:rsidR="00BB6752" w:rsidRPr="00125964">
              <w:rPr>
                <w:rFonts w:ascii="Arial" w:hAnsi="Arial" w:cs="Arial"/>
                <w:sz w:val="24"/>
              </w:rPr>
              <w:t>a</w:t>
            </w:r>
          </w:p>
          <w:p w:rsidR="00993131" w:rsidRPr="00125964" w:rsidRDefault="00E82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Rua: Alexandrino Cavalcante Belo, 102 – Apto 402 CENTRO/ Campina Grande-</w:t>
            </w:r>
            <w:r w:rsidR="00BB6752" w:rsidRPr="00125964">
              <w:rPr>
                <w:rFonts w:ascii="Arial" w:hAnsi="Arial" w:cs="Arial"/>
                <w:b/>
                <w:szCs w:val="20"/>
              </w:rPr>
              <w:t>PB</w:t>
            </w:r>
            <w:r w:rsidR="00DD2EFA" w:rsidRPr="00125964">
              <w:rPr>
                <w:rFonts w:ascii="Arial" w:hAnsi="Arial" w:cs="Arial"/>
                <w:b/>
                <w:szCs w:val="20"/>
              </w:rPr>
              <w:br/>
              <w:t>(</w:t>
            </w:r>
            <w:r w:rsidR="00BB6752" w:rsidRPr="00125964">
              <w:rPr>
                <w:rFonts w:ascii="Arial" w:hAnsi="Arial" w:cs="Arial"/>
                <w:b/>
                <w:szCs w:val="20"/>
              </w:rPr>
              <w:t>83) 99388</w:t>
            </w:r>
            <w:r w:rsidR="00BC4113">
              <w:rPr>
                <w:rFonts w:ascii="Arial" w:hAnsi="Arial" w:cs="Arial"/>
                <w:b/>
                <w:szCs w:val="20"/>
              </w:rPr>
              <w:t>-</w:t>
            </w:r>
            <w:r w:rsidR="00BB6752" w:rsidRPr="00125964">
              <w:rPr>
                <w:rFonts w:ascii="Arial" w:hAnsi="Arial" w:cs="Arial"/>
                <w:b/>
                <w:szCs w:val="20"/>
              </w:rPr>
              <w:t>3051</w:t>
            </w:r>
          </w:p>
          <w:p w:rsidR="00993131" w:rsidRPr="00BB6752" w:rsidRDefault="009F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534670</wp:posOffset>
                  </wp:positionV>
                  <wp:extent cx="3981450" cy="25400"/>
                  <wp:effectExtent l="0" t="0" r="0" b="0"/>
                  <wp:wrapSquare wrapText="bothSides"/>
                  <wp:docPr id="19" name="image2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ha horizontal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752" w:rsidRPr="00125964">
              <w:rPr>
                <w:rFonts w:ascii="Arial" w:hAnsi="Arial" w:cs="Arial"/>
                <w:b/>
                <w:szCs w:val="20"/>
              </w:rPr>
              <w:t>josy</w:t>
            </w:r>
            <w:r w:rsidR="00E82D1E">
              <w:rPr>
                <w:rFonts w:ascii="Arial" w:hAnsi="Arial" w:cs="Arial"/>
                <w:b/>
                <w:szCs w:val="20"/>
              </w:rPr>
              <w:t>araujopb@gmail.com</w:t>
            </w:r>
          </w:p>
        </w:tc>
      </w:tr>
      <w:tr w:rsidR="00993131" w:rsidRPr="00EE6F6F">
        <w:trPr>
          <w:trHeight w:val="144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1434C" w:rsidRPr="00EE6F6F" w:rsidRDefault="0001434C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bookmarkStart w:id="3" w:name="_61e3cm1p1fln" w:colFirst="0" w:colLast="0"/>
            <w:bookmarkEnd w:id="3"/>
          </w:p>
          <w:p w:rsidR="00993131" w:rsidRPr="00EE6F6F" w:rsidRDefault="00DD2EFA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E6F6F">
              <w:rPr>
                <w:rFonts w:ascii="Arial" w:hAnsi="Arial" w:cs="Arial"/>
                <w:sz w:val="22"/>
                <w:szCs w:val="22"/>
              </w:rPr>
              <w:t>Competências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131" w:rsidRPr="00EE6F6F" w:rsidRDefault="0001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351D84A7" wp14:editId="4876C4D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1491615</wp:posOffset>
                  </wp:positionV>
                  <wp:extent cx="3981450" cy="25400"/>
                  <wp:effectExtent l="0" t="0" r="0" b="0"/>
                  <wp:wrapSquare wrapText="bothSides"/>
                  <wp:docPr id="1" name="image2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ha horizontal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6943" w:rsidRPr="00EE6F6F">
              <w:rPr>
                <w:rStyle w:val="lt-line-clampraw-line"/>
                <w:rFonts w:ascii="Arial" w:hAnsi="Arial" w:cs="Arial"/>
                <w:bdr w:val="none" w:sz="0" w:space="0" w:color="auto" w:frame="1"/>
                <w:shd w:val="clear" w:color="auto" w:fill="FFFFFF"/>
              </w:rPr>
              <w:t>Sou uma profissional da área de negócios, focada em resultados, prospecção e satisfação ao cliente. Busco me diferenciar através do atendimento e aprendizado constante. Além de ser proativa, de fácil adaptação e capacidade de trabalhar em grupo. Outras potenciais habilidades que norteiam o meu trabalho em qualquer setor é o foco e a eficácia para resolução de problemas.</w:t>
            </w:r>
            <w:r w:rsidR="00226943" w:rsidRPr="00EE6F6F"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993131" w:rsidRPr="00EE6F6F" w:rsidTr="00C611AA">
        <w:trPr>
          <w:trHeight w:val="387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C3943" w:rsidRPr="00EE6F6F" w:rsidRDefault="004C3943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bookmarkStart w:id="4" w:name="_gbnhrfggwdei" w:colFirst="0" w:colLast="0"/>
            <w:bookmarkEnd w:id="4"/>
          </w:p>
          <w:p w:rsidR="00993131" w:rsidRPr="00EE6F6F" w:rsidRDefault="00DD2EFA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EE6F6F">
              <w:rPr>
                <w:rFonts w:ascii="Arial" w:hAnsi="Arial" w:cs="Arial"/>
                <w:sz w:val="22"/>
                <w:szCs w:val="22"/>
              </w:rPr>
              <w:t>Experiência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1BA1" w:rsidRPr="003F7B18" w:rsidRDefault="002E1BA1" w:rsidP="00E82D1E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bookmarkStart w:id="5" w:name="_y1q60llsp3ln" w:colFirst="0" w:colLast="0"/>
            <w:bookmarkEnd w:id="5"/>
            <w:r w:rsidRPr="003F7B18">
              <w:rPr>
                <w:rFonts w:ascii="Arial" w:hAnsi="Arial" w:cs="Arial"/>
              </w:rPr>
              <w:t>SANTANDER – Gerente de negócios e serviços II (atual)</w:t>
            </w:r>
          </w:p>
          <w:p w:rsidR="00226943" w:rsidRPr="00EE6F6F" w:rsidRDefault="00226943" w:rsidP="00E82D1E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</w:rPr>
            </w:pPr>
            <w:r w:rsidRPr="00EE6F6F">
              <w:rPr>
                <w:rFonts w:ascii="Arial" w:hAnsi="Arial" w:cs="Arial"/>
              </w:rPr>
              <w:t xml:space="preserve">SICREDI CREDUNI- </w:t>
            </w:r>
            <w:r w:rsidRPr="00EE6F6F">
              <w:rPr>
                <w:rFonts w:ascii="Arial" w:hAnsi="Arial" w:cs="Arial"/>
                <w:b w:val="0"/>
              </w:rPr>
              <w:t>Atendimento ao cliente</w:t>
            </w:r>
            <w:r w:rsidR="00E82D1E" w:rsidRPr="00EE6F6F">
              <w:rPr>
                <w:rFonts w:ascii="Arial" w:hAnsi="Arial" w:cs="Arial"/>
                <w:b w:val="0"/>
              </w:rPr>
              <w:t xml:space="preserve"> </w:t>
            </w:r>
            <w:r w:rsidR="003D4F09">
              <w:rPr>
                <w:rFonts w:ascii="Arial" w:hAnsi="Arial" w:cs="Arial"/>
                <w:b w:val="0"/>
              </w:rPr>
              <w:t>(2</w:t>
            </w:r>
            <w:r w:rsidR="00E82D1E" w:rsidRPr="00EE6F6F">
              <w:rPr>
                <w:rFonts w:ascii="Arial" w:hAnsi="Arial" w:cs="Arial"/>
                <w:b w:val="0"/>
              </w:rPr>
              <w:t>019</w:t>
            </w:r>
            <w:r w:rsidR="003D4F09">
              <w:rPr>
                <w:rFonts w:ascii="Arial" w:hAnsi="Arial" w:cs="Arial"/>
                <w:b w:val="0"/>
              </w:rPr>
              <w:t>)</w:t>
            </w:r>
          </w:p>
          <w:p w:rsidR="00226943" w:rsidRPr="00EE6F6F" w:rsidRDefault="00226943" w:rsidP="00226943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</w:rPr>
            </w:pPr>
            <w:r w:rsidRPr="00EE6F6F">
              <w:rPr>
                <w:rFonts w:ascii="Arial" w:hAnsi="Arial" w:cs="Arial"/>
                <w:b w:val="0"/>
              </w:rPr>
              <w:t>Atendimento aos co</w:t>
            </w:r>
            <w:bookmarkStart w:id="6" w:name="_GoBack"/>
            <w:bookmarkEnd w:id="6"/>
            <w:r w:rsidRPr="00EE6F6F">
              <w:rPr>
                <w:rFonts w:ascii="Arial" w:hAnsi="Arial" w:cs="Arial"/>
                <w:b w:val="0"/>
              </w:rPr>
              <w:t>operados, abertura de conta corrente e demais serviços que a cooperativa oferece (Seguros, consórcios, Investimentos, consignados, portabilidade e entre outros) Trabalho externo de prospecção, elaboração de contratos.</w:t>
            </w:r>
          </w:p>
          <w:p w:rsidR="00993131" w:rsidRPr="00EE6F6F" w:rsidRDefault="00C50FDE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 w:val="0"/>
              </w:rPr>
            </w:pPr>
            <w:proofErr w:type="gramStart"/>
            <w:r w:rsidRPr="00EE6F6F">
              <w:rPr>
                <w:rFonts w:ascii="Arial" w:hAnsi="Arial" w:cs="Arial"/>
              </w:rPr>
              <w:t>FIEP</w:t>
            </w:r>
            <w:r w:rsidR="00DD2EFA" w:rsidRPr="00EE6F6F">
              <w:rPr>
                <w:rFonts w:ascii="Arial" w:hAnsi="Arial" w:cs="Arial"/>
              </w:rPr>
              <w:t xml:space="preserve">  </w:t>
            </w:r>
            <w:r w:rsidRPr="00EE6F6F">
              <w:rPr>
                <w:rFonts w:ascii="Arial" w:hAnsi="Arial" w:cs="Arial"/>
              </w:rPr>
              <w:t>-</w:t>
            </w:r>
            <w:proofErr w:type="gramEnd"/>
            <w:r w:rsidRPr="00EE6F6F">
              <w:rPr>
                <w:rFonts w:ascii="Arial" w:hAnsi="Arial" w:cs="Arial"/>
              </w:rPr>
              <w:t xml:space="preserve"> </w:t>
            </w:r>
            <w:r w:rsidR="00DD2EFA" w:rsidRPr="00EE6F6F">
              <w:rPr>
                <w:rFonts w:ascii="Arial" w:hAnsi="Arial" w:cs="Arial"/>
              </w:rPr>
              <w:t xml:space="preserve"> </w:t>
            </w:r>
            <w:r w:rsidRPr="00EE6F6F">
              <w:rPr>
                <w:rFonts w:ascii="Arial" w:hAnsi="Arial" w:cs="Arial"/>
                <w:b w:val="0"/>
              </w:rPr>
              <w:t>Supervisora de mercado/ Consultora de negócios</w:t>
            </w:r>
          </w:p>
          <w:p w:rsidR="00993131" w:rsidRPr="00EE6F6F" w:rsidRDefault="00C50FDE">
            <w:pPr>
              <w:pStyle w:val="Ttulo3"/>
              <w:keepNext w:val="0"/>
              <w:keepLines w:val="0"/>
              <w:widowControl w:val="0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7" w:name="_9ahf3p4x0gsk" w:colFirst="0" w:colLast="0"/>
            <w:bookmarkEnd w:id="7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2016/2018</w:t>
            </w:r>
          </w:p>
          <w:p w:rsidR="00C50FDE" w:rsidRPr="00EE6F6F" w:rsidRDefault="00C50FDE" w:rsidP="00C50FDE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Atendimento aos clientes da Federação das Indústrias do Estado da Paraíba; Negociações de projetos com Instituições Parceiras (SEBRAE, Prefeitura, </w:t>
            </w:r>
            <w:proofErr w:type="spellStart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Etc</w:t>
            </w:r>
            <w:proofErr w:type="spellEnd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);</w:t>
            </w:r>
            <w:r w:rsidR="004C3943"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Identificação e Mapeamento de potenciais clientes para os Serviços do Sistema FIEP; Gestão de ações comerciais por meio de funil de vendas e registros históricos de Relacionamento com Clientes em ferramenta CRM;</w:t>
            </w:r>
          </w:p>
          <w:p w:rsidR="00165812" w:rsidRPr="00EE6F6F" w:rsidRDefault="00C50FDE" w:rsidP="00165812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Vendas de serviços das Entidades do Sistema FIEP (cursos e serviços); Gestão de contratos de Base Nacional junto ao DN e outros Departamentos Regionais</w:t>
            </w:r>
            <w:r w:rsidR="009F3AE7"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Monitoramento da satisfação dos Clientes gerenciando o processo de Pesquisas de Satisfação de Clientes das 3 casas do Sistema FIEP; Gestão comercial da receita de serviços por meio de relatórios mensais e anuais para os gestores das áreas de negócio</w:t>
            </w:r>
            <w:r w:rsidR="00165812" w:rsidRPr="00EE6F6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bookmarkStart w:id="8" w:name="_jx2g99olagu3" w:colFirst="0" w:colLast="0"/>
            <w:bookmarkEnd w:id="8"/>
          </w:p>
          <w:p w:rsidR="00226943" w:rsidRPr="00EE6F6F" w:rsidRDefault="00226943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hAnsi="Arial" w:cs="Arial"/>
              </w:rPr>
            </w:pPr>
          </w:p>
          <w:p w:rsidR="00EE6F6F" w:rsidRDefault="00EE6F6F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hAnsi="Arial" w:cs="Arial"/>
              </w:rPr>
            </w:pPr>
          </w:p>
          <w:p w:rsidR="00993131" w:rsidRPr="00EE6F6F" w:rsidRDefault="004C3943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hAnsi="Arial" w:cs="Arial"/>
                <w:b w:val="0"/>
              </w:rPr>
            </w:pPr>
            <w:r w:rsidRPr="00EE6F6F">
              <w:rPr>
                <w:rFonts w:ascii="Arial" w:hAnsi="Arial" w:cs="Arial"/>
              </w:rPr>
              <w:t>HYUNDAI CAOA -</w:t>
            </w:r>
            <w:r w:rsidR="00DD2EFA" w:rsidRPr="00EE6F6F">
              <w:rPr>
                <w:rFonts w:ascii="Arial" w:hAnsi="Arial" w:cs="Arial"/>
              </w:rPr>
              <w:t xml:space="preserve"> </w:t>
            </w:r>
            <w:r w:rsidRPr="00EE6F6F">
              <w:rPr>
                <w:rFonts w:ascii="Arial" w:hAnsi="Arial" w:cs="Arial"/>
                <w:b w:val="0"/>
              </w:rPr>
              <w:t>Coordenadora de qualidade/ Vendedora</w:t>
            </w:r>
          </w:p>
          <w:p w:rsidR="00993131" w:rsidRPr="00EE6F6F" w:rsidRDefault="004C3943">
            <w:pPr>
              <w:pStyle w:val="Ttu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9" w:name="_qapvr1v5dben" w:colFirst="0" w:colLast="0"/>
            <w:bookmarkEnd w:id="9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2013/2016</w:t>
            </w:r>
          </w:p>
          <w:p w:rsidR="004C3943" w:rsidRPr="00EE6F6F" w:rsidRDefault="004C3943" w:rsidP="00B95ED6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atendimento aos clientes da marca Hyundai com base na política de Excelência da Multinacional; Monitorar e gerir o processo de satisfação dos clientes; Realizar </w:t>
            </w:r>
            <w:proofErr w:type="spellStart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pré</w:t>
            </w:r>
            <w:proofErr w:type="spellEnd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 auditorias nos processos padronizados da</w:t>
            </w:r>
            <w:bookmarkStart w:id="10" w:name="_bzmuwmfhy523" w:colFirst="0" w:colLast="0"/>
            <w:bookmarkEnd w:id="10"/>
            <w:r w:rsidR="00165812"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 Hyundai, realizar vendas consultivas.</w:t>
            </w:r>
          </w:p>
          <w:p w:rsidR="00993131" w:rsidRPr="00EE6F6F" w:rsidRDefault="004C3943">
            <w:pPr>
              <w:pStyle w:val="Ttu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hAnsi="Arial" w:cs="Arial"/>
                <w:b w:val="0"/>
              </w:rPr>
            </w:pPr>
            <w:r w:rsidRPr="00EE6F6F">
              <w:rPr>
                <w:rFonts w:ascii="Arial" w:hAnsi="Arial" w:cs="Arial"/>
              </w:rPr>
              <w:t>BRASIL BROKERS</w:t>
            </w:r>
            <w:r w:rsidR="00DD2EFA" w:rsidRPr="00EE6F6F">
              <w:rPr>
                <w:rFonts w:ascii="Arial" w:hAnsi="Arial" w:cs="Arial"/>
              </w:rPr>
              <w:t xml:space="preserve"> / </w:t>
            </w:r>
            <w:r w:rsidRPr="00EE6F6F">
              <w:rPr>
                <w:rFonts w:ascii="Arial" w:hAnsi="Arial" w:cs="Arial"/>
                <w:b w:val="0"/>
              </w:rPr>
              <w:t>Corretora de imóveis</w:t>
            </w:r>
          </w:p>
          <w:p w:rsidR="00993131" w:rsidRPr="00EE6F6F" w:rsidRDefault="004C3943" w:rsidP="004C3943">
            <w:pPr>
              <w:pStyle w:val="Ttu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1" w:name="_6id1kan1kqkt" w:colFirst="0" w:colLast="0"/>
            <w:bookmarkEnd w:id="11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2012/2013</w:t>
            </w:r>
          </w:p>
          <w:p w:rsidR="004C3943" w:rsidRPr="00EE6F6F" w:rsidRDefault="004C3943" w:rsidP="004C3943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o atendimento a clientes desde a identificação de imóveis até a concretização da compra; Facilitar os processos de compra, venda, permuta, locação e administração de imóveis para os clientes da </w:t>
            </w:r>
            <w:r w:rsidR="00E56AFB" w:rsidRPr="00EE6F6F">
              <w:rPr>
                <w:rFonts w:ascii="Arial" w:hAnsi="Arial" w:cs="Arial"/>
                <w:color w:val="auto"/>
                <w:sz w:val="22"/>
                <w:szCs w:val="22"/>
              </w:rPr>
              <w:t>empresa; Prestar</w:t>
            </w: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 serviço consultivo de avaliação da documentação necessária para efetuar transações imobiliárias.</w:t>
            </w:r>
          </w:p>
          <w:p w:rsidR="004C3943" w:rsidRPr="00EE6F6F" w:rsidRDefault="00165812" w:rsidP="00165812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noProof/>
                <w:sz w:val="22"/>
                <w:szCs w:val="22"/>
                <w:lang w:eastAsia="pt-B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582930</wp:posOffset>
                  </wp:positionV>
                  <wp:extent cx="3981450" cy="25400"/>
                  <wp:effectExtent l="0" t="0" r="0" b="0"/>
                  <wp:wrapSquare wrapText="bothSides"/>
                  <wp:docPr id="24" name="image3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inha horizontal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943" w:rsidRPr="00EE6F6F">
              <w:rPr>
                <w:rFonts w:ascii="Arial" w:hAnsi="Arial" w:cs="Arial"/>
                <w:color w:val="auto"/>
                <w:sz w:val="22"/>
                <w:szCs w:val="22"/>
              </w:rPr>
              <w:t>Prospectar e captar novos imóveis para compor a carteira de ofertas; Conduzir visitas para avaliação de imóveis junto a potenciais clientes da empresa.</w:t>
            </w:r>
          </w:p>
        </w:tc>
      </w:tr>
      <w:tr w:rsidR="00993131" w:rsidRPr="00EE6F6F" w:rsidTr="00E82D1E">
        <w:trPr>
          <w:trHeight w:val="6268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93131" w:rsidRPr="00EE6F6F" w:rsidRDefault="00DD2EFA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bookmarkStart w:id="12" w:name="_tk538brb1kdf" w:colFirst="0" w:colLast="0"/>
            <w:bookmarkEnd w:id="12"/>
            <w:r w:rsidRPr="00EE6F6F">
              <w:rPr>
                <w:rFonts w:ascii="Arial" w:hAnsi="Arial" w:cs="Arial"/>
                <w:sz w:val="22"/>
                <w:szCs w:val="22"/>
              </w:rPr>
              <w:lastRenderedPageBreak/>
              <w:t>Formação</w:t>
            </w: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rPr>
                <w:rFonts w:ascii="Arial" w:eastAsia="Raleway" w:hAnsi="Arial" w:cs="Arial"/>
                <w:b/>
              </w:rPr>
            </w:pPr>
          </w:p>
          <w:p w:rsidR="00AC2E15" w:rsidRPr="00EE6F6F" w:rsidRDefault="00AC2E15" w:rsidP="00AC2E15">
            <w:pPr>
              <w:rPr>
                <w:rFonts w:ascii="Arial" w:hAnsi="Arial" w:cs="Arial"/>
                <w:b/>
              </w:rPr>
            </w:pPr>
            <w:r w:rsidRPr="00EE6F6F">
              <w:rPr>
                <w:rFonts w:ascii="Arial" w:hAnsi="Arial" w:cs="Arial"/>
                <w:b/>
              </w:rPr>
              <w:t>Atividades Complementares</w:t>
            </w:r>
          </w:p>
          <w:p w:rsidR="00AC2E15" w:rsidRPr="00EE6F6F" w:rsidRDefault="00AC2E15" w:rsidP="00AC2E15">
            <w:pPr>
              <w:jc w:val="center"/>
              <w:rPr>
                <w:rFonts w:ascii="Arial" w:hAnsi="Arial" w:cs="Arial"/>
              </w:rPr>
            </w:pPr>
          </w:p>
          <w:p w:rsidR="00AC2E15" w:rsidRPr="00EE6F6F" w:rsidRDefault="00AC2E15" w:rsidP="00AC2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131" w:rsidRPr="002E1BA1" w:rsidRDefault="00C611AA" w:rsidP="00C611AA">
            <w:pPr>
              <w:pStyle w:val="Ttulo2"/>
              <w:rPr>
                <w:rFonts w:ascii="Arial" w:hAnsi="Arial" w:cs="Arial"/>
              </w:rPr>
            </w:pPr>
            <w:bookmarkStart w:id="13" w:name="_r7oinwx5vtl9" w:colFirst="0" w:colLast="0"/>
            <w:bookmarkEnd w:id="13"/>
            <w:r w:rsidRPr="002E1BA1">
              <w:rPr>
                <w:rFonts w:ascii="Arial" w:hAnsi="Arial" w:cs="Arial"/>
              </w:rPr>
              <w:t>UNINTER</w:t>
            </w:r>
            <w:r w:rsidR="00DD2EFA" w:rsidRPr="002E1BA1">
              <w:rPr>
                <w:rFonts w:ascii="Arial" w:hAnsi="Arial" w:cs="Arial"/>
              </w:rPr>
              <w:t xml:space="preserve"> /</w:t>
            </w:r>
            <w:r w:rsidRPr="002E1BA1">
              <w:rPr>
                <w:rFonts w:ascii="Arial" w:hAnsi="Arial" w:cs="Arial"/>
              </w:rPr>
              <w:t xml:space="preserve"> GRADUAÇÃO</w:t>
            </w:r>
          </w:p>
          <w:p w:rsidR="004E5EC1" w:rsidRPr="002E1BA1" w:rsidRDefault="00C611AA" w:rsidP="004E5EC1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4" w:name="_uqfre138cju9" w:colFirst="0" w:colLast="0"/>
            <w:bookmarkEnd w:id="14"/>
            <w:r w:rsidRPr="002E1BA1">
              <w:rPr>
                <w:rFonts w:ascii="Arial" w:hAnsi="Arial" w:cs="Arial"/>
                <w:i/>
                <w:color w:val="auto"/>
                <w:sz w:val="22"/>
                <w:szCs w:val="22"/>
              </w:rPr>
              <w:t>2016/2019</w:t>
            </w:r>
            <w:r w:rsidRPr="002E1BA1">
              <w:rPr>
                <w:rFonts w:ascii="Arial" w:hAnsi="Arial" w:cs="Arial"/>
                <w:color w:val="auto"/>
                <w:sz w:val="22"/>
                <w:szCs w:val="22"/>
              </w:rPr>
              <w:t xml:space="preserve"> RELAÇÕES INTERNACIONAIS</w:t>
            </w:r>
            <w:bookmarkStart w:id="15" w:name="_u3uy0857ab2n" w:colFirst="0" w:colLast="0"/>
            <w:bookmarkEnd w:id="15"/>
          </w:p>
          <w:p w:rsidR="004E5EC1" w:rsidRPr="002E1BA1" w:rsidRDefault="002E1BA1" w:rsidP="004E5EC1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ABRACOMEX/ PÓS GRADUAÇÃO</w:t>
            </w:r>
          </w:p>
          <w:p w:rsidR="004E5EC1" w:rsidRPr="002E1BA1" w:rsidRDefault="002E1BA1" w:rsidP="004E5EC1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1BA1">
              <w:rPr>
                <w:rFonts w:ascii="Arial" w:hAnsi="Arial" w:cs="Arial"/>
                <w:i/>
                <w:color w:val="auto"/>
                <w:sz w:val="22"/>
                <w:szCs w:val="22"/>
              </w:rPr>
              <w:t>2020/2021</w:t>
            </w:r>
            <w:r w:rsidRPr="002E1BA1">
              <w:rPr>
                <w:rFonts w:ascii="Arial" w:hAnsi="Arial" w:cs="Arial"/>
                <w:color w:val="auto"/>
                <w:sz w:val="22"/>
                <w:szCs w:val="22"/>
              </w:rPr>
              <w:t xml:space="preserve"> GESTÃO DE CÂMBIO E MERCADOS FINANCEIROS INTERNACIONAIS</w:t>
            </w:r>
          </w:p>
          <w:p w:rsidR="00993131" w:rsidRPr="002E1BA1" w:rsidRDefault="00C611AA" w:rsidP="00C61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hAnsi="Arial" w:cs="Arial"/>
                <w:b/>
              </w:rPr>
            </w:pPr>
            <w:r w:rsidRPr="002E1BA1">
              <w:rPr>
                <w:rFonts w:ascii="Arial" w:hAnsi="Arial" w:cs="Arial"/>
                <w:b/>
              </w:rPr>
              <w:t>CEAB</w:t>
            </w:r>
            <w:r w:rsidR="00DD2EFA" w:rsidRPr="002E1BA1">
              <w:rPr>
                <w:rFonts w:ascii="Arial" w:hAnsi="Arial" w:cs="Arial"/>
                <w:b/>
              </w:rPr>
              <w:t xml:space="preserve">/ </w:t>
            </w:r>
            <w:r w:rsidRPr="002E1BA1">
              <w:rPr>
                <w:rFonts w:ascii="Arial" w:hAnsi="Arial" w:cs="Arial"/>
                <w:b/>
              </w:rPr>
              <w:t>CERTIFICADO DE HABILITAÇÃO TÉCNICA ANAC</w:t>
            </w:r>
          </w:p>
          <w:p w:rsidR="00C611AA" w:rsidRPr="002E1BA1" w:rsidRDefault="00C611AA" w:rsidP="004E5EC1">
            <w:pPr>
              <w:pStyle w:val="Ttu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16" w:name="_re1qtuma0rpm" w:colFirst="0" w:colLast="0"/>
            <w:bookmarkEnd w:id="16"/>
            <w:r w:rsidRPr="002E1BA1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2016 </w:t>
            </w:r>
            <w:r w:rsidR="004E5EC1" w:rsidRPr="002E1BA1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</w:t>
            </w:r>
            <w:r w:rsidRPr="002E1BA1">
              <w:rPr>
                <w:rFonts w:ascii="Arial" w:hAnsi="Arial" w:cs="Arial"/>
                <w:color w:val="auto"/>
                <w:sz w:val="22"/>
                <w:szCs w:val="22"/>
              </w:rPr>
              <w:t>COMISSÁRIA DE BORDO</w:t>
            </w:r>
          </w:p>
          <w:p w:rsidR="009B6507" w:rsidRPr="002E1BA1" w:rsidRDefault="00226943" w:rsidP="002E1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hAnsi="Arial" w:cs="Arial"/>
                <w:b/>
              </w:rPr>
            </w:pPr>
            <w:r w:rsidRPr="002E1BA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4474E297" wp14:editId="5325882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290195</wp:posOffset>
                  </wp:positionV>
                  <wp:extent cx="3981450" cy="25400"/>
                  <wp:effectExtent l="0" t="0" r="0" b="0"/>
                  <wp:wrapSquare wrapText="bothSides"/>
                  <wp:docPr id="28" name="image3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inha horizontal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11AA" w:rsidRPr="002E1BA1">
              <w:rPr>
                <w:rFonts w:ascii="Arial" w:hAnsi="Arial" w:cs="Arial"/>
                <w:b/>
              </w:rPr>
              <w:t>ANBIMA/ CERTIFICAÇÃ</w:t>
            </w:r>
            <w:r w:rsidR="00165812" w:rsidRPr="002E1BA1">
              <w:rPr>
                <w:rFonts w:ascii="Arial" w:hAnsi="Arial" w:cs="Arial"/>
                <w:b/>
              </w:rPr>
              <w:t>O CPA-10</w:t>
            </w:r>
          </w:p>
          <w:p w:rsidR="002E1BA1" w:rsidRDefault="002E1BA1" w:rsidP="002E1BA1">
            <w:pPr>
              <w:pStyle w:val="SemEspaamen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C2E15" w:rsidRPr="00EE6F6F" w:rsidRDefault="00226943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Análise de indicadores econômicos financeiros -UNOPAR</w:t>
            </w:r>
          </w:p>
          <w:p w:rsidR="00AC2E15" w:rsidRPr="00EE6F6F" w:rsidRDefault="00226943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Negociação e gestão de conflitos - UNOPAR</w:t>
            </w:r>
          </w:p>
          <w:p w:rsidR="00AC2E15" w:rsidRPr="00EE6F6F" w:rsidRDefault="00AC2E15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Liderança Estratégica –IEL </w:t>
            </w:r>
          </w:p>
          <w:p w:rsidR="00AC2E15" w:rsidRPr="00EE6F6F" w:rsidRDefault="00AC2E15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Empreendedorismo – SENAI</w:t>
            </w:r>
          </w:p>
          <w:p w:rsidR="00AC2E15" w:rsidRPr="00EE6F6F" w:rsidRDefault="009B6507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Mercado de Ações –B3 Educação</w:t>
            </w:r>
          </w:p>
          <w:p w:rsidR="00AC2E15" w:rsidRPr="00EE6F6F" w:rsidRDefault="009B6507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Introdução a gestão financeira Internacional – FGV</w:t>
            </w:r>
          </w:p>
          <w:p w:rsidR="009B6507" w:rsidRPr="00EE6F6F" w:rsidRDefault="009B6507" w:rsidP="00AC2E15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Mercado financeiro de A </w:t>
            </w:r>
            <w:proofErr w:type="spellStart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proofErr w:type="spellEnd"/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 xml:space="preserve"> Z - ANBIMA</w:t>
            </w:r>
          </w:p>
          <w:p w:rsidR="00F5222B" w:rsidRPr="00EE6F6F" w:rsidRDefault="00226943" w:rsidP="00147CB8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Fundos ETF no mercado financeiro – ANBIMA</w:t>
            </w:r>
          </w:p>
          <w:p w:rsidR="00226943" w:rsidRPr="00EE6F6F" w:rsidRDefault="00226943" w:rsidP="00147CB8">
            <w:pPr>
              <w:pStyle w:val="SemEspaamento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6F6F">
              <w:rPr>
                <w:rFonts w:ascii="Arial" w:hAnsi="Arial" w:cs="Arial"/>
                <w:color w:val="auto"/>
                <w:sz w:val="22"/>
                <w:szCs w:val="22"/>
              </w:rPr>
              <w:t>Técnicas de vendas para produtos bancários – T2</w:t>
            </w:r>
          </w:p>
          <w:p w:rsidR="00AC2E15" w:rsidRPr="00EE6F6F" w:rsidRDefault="0001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noProof/>
              </w:rPr>
              <w:drawing>
                <wp:inline distT="114300" distB="114300" distL="114300" distR="114300" wp14:anchorId="32ECE5A0" wp14:editId="4531FB60">
                  <wp:extent cx="3981450" cy="25400"/>
                  <wp:effectExtent l="0" t="0" r="0" b="0"/>
                  <wp:docPr id="25" name="image24.png" descr="linha horizon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linha horizontal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C2E15" w:rsidRPr="00EE6F6F" w:rsidRDefault="00AC2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hAnsi="Arial" w:cs="Arial"/>
              </w:rPr>
            </w:pPr>
          </w:p>
        </w:tc>
      </w:tr>
      <w:tr w:rsidR="00993131" w:rsidRPr="00EE6F6F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93131" w:rsidRPr="00EE6F6F" w:rsidRDefault="0001434C">
            <w:pPr>
              <w:pStyle w:val="Ttu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bookmarkStart w:id="17" w:name="_skqh4zb6ceyb" w:colFirst="0" w:colLast="0"/>
            <w:bookmarkEnd w:id="17"/>
            <w:r w:rsidRPr="00EE6F6F">
              <w:rPr>
                <w:rFonts w:ascii="Arial" w:hAnsi="Arial" w:cs="Arial"/>
                <w:sz w:val="22"/>
                <w:szCs w:val="22"/>
              </w:rPr>
              <w:t>Habilidades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152" w:rsidRPr="00EE6F6F" w:rsidRDefault="00D6686F" w:rsidP="00F5222B">
            <w:pPr>
              <w:pStyle w:val="Pargrafoda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b/>
              </w:rPr>
              <w:t xml:space="preserve">INGLÊS </w:t>
            </w:r>
            <w:r w:rsidR="00686152" w:rsidRPr="00EE6F6F">
              <w:rPr>
                <w:rFonts w:ascii="Arial" w:hAnsi="Arial" w:cs="Arial"/>
              </w:rPr>
              <w:t>(Intermediário)</w:t>
            </w:r>
          </w:p>
          <w:p w:rsidR="00686152" w:rsidRPr="00EE6F6F" w:rsidRDefault="00D6686F" w:rsidP="00F5222B">
            <w:pPr>
              <w:pStyle w:val="Pargrafoda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b/>
              </w:rPr>
              <w:t xml:space="preserve">PACOTE </w:t>
            </w:r>
            <w:proofErr w:type="gramStart"/>
            <w:r w:rsidRPr="00EE6F6F">
              <w:rPr>
                <w:rFonts w:ascii="Arial" w:hAnsi="Arial" w:cs="Arial"/>
                <w:b/>
              </w:rPr>
              <w:t xml:space="preserve">OFFICE  </w:t>
            </w:r>
            <w:r w:rsidR="00686152" w:rsidRPr="00EE6F6F">
              <w:rPr>
                <w:rFonts w:ascii="Arial" w:hAnsi="Arial" w:cs="Arial"/>
              </w:rPr>
              <w:t>(</w:t>
            </w:r>
            <w:proofErr w:type="gramEnd"/>
            <w:r w:rsidR="00686152" w:rsidRPr="00EE6F6F">
              <w:rPr>
                <w:rFonts w:ascii="Arial" w:hAnsi="Arial" w:cs="Arial"/>
              </w:rPr>
              <w:t>Avançado)</w:t>
            </w:r>
          </w:p>
          <w:p w:rsidR="00147CB8" w:rsidRPr="00EE6F6F" w:rsidRDefault="00686152" w:rsidP="0001434C">
            <w:pPr>
              <w:pStyle w:val="Pargrafoda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b/>
              </w:rPr>
              <w:t xml:space="preserve">HP- 12C </w:t>
            </w:r>
            <w:r w:rsidRPr="00EE6F6F">
              <w:rPr>
                <w:rFonts w:ascii="Arial" w:hAnsi="Arial" w:cs="Arial"/>
              </w:rPr>
              <w:t>(Intermediário)</w:t>
            </w:r>
          </w:p>
          <w:p w:rsidR="00147CB8" w:rsidRPr="00EE6F6F" w:rsidRDefault="00147CB8" w:rsidP="00F5222B">
            <w:pPr>
              <w:pStyle w:val="PargrafodaList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EE6F6F">
              <w:rPr>
                <w:rFonts w:ascii="Arial" w:hAnsi="Arial" w:cs="Arial"/>
                <w:b/>
              </w:rPr>
              <w:t>CNH -B</w:t>
            </w:r>
          </w:p>
        </w:tc>
      </w:tr>
    </w:tbl>
    <w:p w:rsidR="00993131" w:rsidRPr="00EE6F6F" w:rsidRDefault="00993131" w:rsidP="00F5222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/>
        </w:rPr>
      </w:pPr>
    </w:p>
    <w:sectPr w:rsidR="00993131" w:rsidRPr="00EE6F6F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auto"/>
    <w:pitch w:val="default"/>
  </w:font>
  <w:font w:name="Raleway">
    <w:altName w:val="Trebuchet MS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0149"/>
    <w:multiLevelType w:val="hybridMultilevel"/>
    <w:tmpl w:val="D0F61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F342C"/>
    <w:multiLevelType w:val="hybridMultilevel"/>
    <w:tmpl w:val="CC427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31"/>
    <w:rsid w:val="0001434C"/>
    <w:rsid w:val="00125964"/>
    <w:rsid w:val="00147CB8"/>
    <w:rsid w:val="00165812"/>
    <w:rsid w:val="00226943"/>
    <w:rsid w:val="002E1BA1"/>
    <w:rsid w:val="003A1A44"/>
    <w:rsid w:val="003D4F09"/>
    <w:rsid w:val="003F00F7"/>
    <w:rsid w:val="003F7B18"/>
    <w:rsid w:val="004C3943"/>
    <w:rsid w:val="004E5EC1"/>
    <w:rsid w:val="00686152"/>
    <w:rsid w:val="006A1649"/>
    <w:rsid w:val="007511DD"/>
    <w:rsid w:val="007A68F8"/>
    <w:rsid w:val="009231B8"/>
    <w:rsid w:val="00993131"/>
    <w:rsid w:val="009B6507"/>
    <w:rsid w:val="009F3AE7"/>
    <w:rsid w:val="00AC2E15"/>
    <w:rsid w:val="00B07246"/>
    <w:rsid w:val="00B95ED6"/>
    <w:rsid w:val="00BB6752"/>
    <w:rsid w:val="00BC4113"/>
    <w:rsid w:val="00C30665"/>
    <w:rsid w:val="00C50FDE"/>
    <w:rsid w:val="00C611AA"/>
    <w:rsid w:val="00D6686F"/>
    <w:rsid w:val="00DD2EFA"/>
    <w:rsid w:val="00E56AFB"/>
    <w:rsid w:val="00E82D1E"/>
    <w:rsid w:val="00EE6F6F"/>
    <w:rsid w:val="00F5222B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63CAD-EBC2-48CD-B356-A9D8649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sz w:val="22"/>
        <w:szCs w:val="22"/>
        <w:lang w:val="pt-BR" w:eastAsia="pt-BR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unhideWhenUsed/>
    <w:qFormat/>
    <w:rsid w:val="00C50FDE"/>
    <w:pPr>
      <w:spacing w:before="0" w:line="240" w:lineRule="auto"/>
    </w:pPr>
    <w:rPr>
      <w:rFonts w:ascii="Century Schoolbook" w:eastAsia="Times New Roman" w:hAnsi="Century Schoolbook" w:cs="Times New Roman"/>
      <w:color w:val="414751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8F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8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222B"/>
    <w:pPr>
      <w:ind w:left="720"/>
      <w:contextualSpacing/>
    </w:pPr>
  </w:style>
  <w:style w:type="character" w:customStyle="1" w:styleId="lt-line-clampraw-line">
    <w:name w:val="lt-line-clamp__raw-line"/>
    <w:basedOn w:val="Fontepargpadro"/>
    <w:rsid w:val="0022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Josy Araujo</dc:creator>
  <cp:lastModifiedBy>Josy Araujo</cp:lastModifiedBy>
  <cp:revision>6</cp:revision>
  <dcterms:created xsi:type="dcterms:W3CDTF">2020-05-12T01:50:00Z</dcterms:created>
  <dcterms:modified xsi:type="dcterms:W3CDTF">2020-05-12T01:55:00Z</dcterms:modified>
</cp:coreProperties>
</file>